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10FB" w:rsidRPr="00176EE7" w:rsidRDefault="00BA10FB" w:rsidP="00BA10FB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新細明體" w:cs="Arial"/>
          <w:sz w:val="24"/>
          <w:szCs w:val="28"/>
          <w:lang w:eastAsia="zh-TW"/>
        </w:rPr>
      </w:pPr>
      <w:r w:rsidRPr="00176EE7">
        <w:rPr>
          <w:rFonts w:cs="Arial"/>
          <w:sz w:val="24"/>
          <w:szCs w:val="28"/>
        </w:rPr>
        <w:t>3GPP TSG-RAN WG</w:t>
      </w:r>
      <w:r w:rsidR="00EB64D1" w:rsidRPr="00176EE7">
        <w:rPr>
          <w:rFonts w:cs="Arial"/>
          <w:sz w:val="24"/>
          <w:szCs w:val="28"/>
        </w:rPr>
        <w:t>1</w:t>
      </w:r>
      <w:r w:rsidRPr="00176EE7">
        <w:rPr>
          <w:rFonts w:cs="Arial"/>
          <w:sz w:val="24"/>
          <w:szCs w:val="28"/>
        </w:rPr>
        <w:t xml:space="preserve"> Meeting #9</w:t>
      </w:r>
      <w:r w:rsidR="00176EE7">
        <w:rPr>
          <w:rFonts w:eastAsia="新細明體" w:cs="Arial" w:hint="eastAsia"/>
          <w:sz w:val="24"/>
          <w:szCs w:val="28"/>
          <w:lang w:eastAsia="zh-TW"/>
        </w:rPr>
        <w:t>0</w:t>
      </w:r>
      <w:r w:rsidR="008372B9">
        <w:rPr>
          <w:rFonts w:eastAsia="新細明體" w:cs="Arial"/>
          <w:sz w:val="24"/>
          <w:szCs w:val="28"/>
          <w:lang w:eastAsia="zh-TW"/>
        </w:rPr>
        <w:t>bis</w:t>
      </w:r>
      <w:r w:rsidR="00176EE7">
        <w:rPr>
          <w:rFonts w:eastAsia="新細明體" w:cs="Arial" w:hint="eastAsia"/>
          <w:sz w:val="24"/>
          <w:szCs w:val="28"/>
          <w:lang w:eastAsia="zh-TW"/>
        </w:rPr>
        <w:t xml:space="preserve">   </w:t>
      </w:r>
      <w:r w:rsidRPr="00176EE7">
        <w:rPr>
          <w:rFonts w:cs="Arial"/>
          <w:sz w:val="24"/>
          <w:szCs w:val="28"/>
        </w:rPr>
        <w:t xml:space="preserve">                                   </w:t>
      </w:r>
      <w:r w:rsidR="00C702FC" w:rsidRPr="00176EE7">
        <w:rPr>
          <w:rFonts w:eastAsia="新細明體" w:cs="Arial" w:hint="eastAsia"/>
          <w:sz w:val="24"/>
          <w:szCs w:val="28"/>
          <w:lang w:eastAsia="zh-TW"/>
        </w:rPr>
        <w:t xml:space="preserve">      </w:t>
      </w:r>
      <w:r w:rsidR="00A5415E" w:rsidRPr="00176EE7">
        <w:rPr>
          <w:rFonts w:cs="Arial"/>
          <w:sz w:val="24"/>
          <w:szCs w:val="28"/>
        </w:rPr>
        <w:t xml:space="preserve">                   </w:t>
      </w:r>
      <w:r w:rsidRPr="00176EE7">
        <w:rPr>
          <w:rFonts w:cs="Arial"/>
          <w:sz w:val="24"/>
          <w:szCs w:val="28"/>
        </w:rPr>
        <w:t xml:space="preserve"> </w:t>
      </w:r>
      <w:r w:rsidRPr="00176EE7">
        <w:rPr>
          <w:rFonts w:cs="Arial"/>
          <w:sz w:val="24"/>
          <w:szCs w:val="28"/>
        </w:rPr>
        <w:tab/>
        <w:t>R</w:t>
      </w:r>
      <w:r w:rsidR="00EB64D1" w:rsidRPr="00176EE7">
        <w:rPr>
          <w:rFonts w:cs="Arial"/>
          <w:sz w:val="24"/>
          <w:szCs w:val="28"/>
        </w:rPr>
        <w:t>1</w:t>
      </w:r>
      <w:r w:rsidRPr="00176EE7">
        <w:rPr>
          <w:rFonts w:cs="Arial"/>
          <w:sz w:val="24"/>
          <w:szCs w:val="28"/>
        </w:rPr>
        <w:t>-1</w:t>
      </w:r>
      <w:r w:rsidR="00A5415E" w:rsidRPr="00176EE7">
        <w:rPr>
          <w:rFonts w:eastAsia="新細明體" w:cs="Arial"/>
          <w:sz w:val="24"/>
          <w:szCs w:val="28"/>
          <w:lang w:eastAsia="zh-TW"/>
        </w:rPr>
        <w:t>7</w:t>
      </w:r>
      <w:r w:rsidR="009400F0">
        <w:rPr>
          <w:rFonts w:eastAsia="新細明體" w:cs="Arial" w:hint="eastAsia"/>
          <w:sz w:val="24"/>
          <w:szCs w:val="28"/>
          <w:lang w:eastAsia="zh-TW"/>
        </w:rPr>
        <w:t>17243</w:t>
      </w:r>
    </w:p>
    <w:p w:rsidR="00BA10FB" w:rsidRPr="00A5415E" w:rsidRDefault="00C40678" w:rsidP="00BA10FB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eastAsia="新細明體" w:cs="Arial"/>
          <w:strike/>
          <w:color w:val="FF0000"/>
          <w:sz w:val="24"/>
          <w:szCs w:val="28"/>
          <w:lang w:eastAsia="zh-TW"/>
        </w:rPr>
      </w:pPr>
      <w:r w:rsidRPr="00F358AD">
        <w:rPr>
          <w:rFonts w:eastAsia="新細明體" w:cs="Arial"/>
          <w:sz w:val="24"/>
          <w:szCs w:val="28"/>
          <w:lang w:eastAsia="zh-TW"/>
        </w:rPr>
        <w:t xml:space="preserve">Prague, Czech Republic, </w:t>
      </w:r>
      <w:r w:rsidR="008372B9">
        <w:rPr>
          <w:rFonts w:eastAsia="新細明體" w:cs="Arial"/>
          <w:sz w:val="24"/>
          <w:szCs w:val="28"/>
          <w:lang w:eastAsia="zh-TW"/>
        </w:rPr>
        <w:t>9</w:t>
      </w:r>
      <w:r w:rsidRPr="00F358AD">
        <w:rPr>
          <w:rFonts w:eastAsia="新細明體" w:cs="Arial"/>
          <w:sz w:val="24"/>
          <w:szCs w:val="28"/>
          <w:lang w:eastAsia="zh-TW"/>
        </w:rPr>
        <w:t xml:space="preserve">th – </w:t>
      </w:r>
      <w:r w:rsidR="008372B9">
        <w:rPr>
          <w:rFonts w:eastAsia="新細明體" w:cs="Arial"/>
          <w:sz w:val="24"/>
          <w:szCs w:val="28"/>
          <w:lang w:eastAsia="zh-TW"/>
        </w:rPr>
        <w:t>13</w:t>
      </w:r>
      <w:r w:rsidRPr="00F358AD">
        <w:rPr>
          <w:rFonts w:eastAsia="新細明體" w:cs="Arial"/>
          <w:sz w:val="24"/>
          <w:szCs w:val="28"/>
          <w:lang w:eastAsia="zh-TW"/>
        </w:rPr>
        <w:t xml:space="preserve">th </w:t>
      </w:r>
      <w:r w:rsidR="008372B9">
        <w:rPr>
          <w:rFonts w:eastAsia="新細明體" w:cs="Arial"/>
          <w:sz w:val="24"/>
          <w:szCs w:val="28"/>
          <w:lang w:eastAsia="zh-TW"/>
        </w:rPr>
        <w:t>October</w:t>
      </w:r>
      <w:r w:rsidRPr="00F358AD">
        <w:rPr>
          <w:rFonts w:eastAsia="新細明體" w:cs="Arial"/>
          <w:sz w:val="24"/>
          <w:szCs w:val="28"/>
          <w:lang w:eastAsia="zh-TW"/>
        </w:rPr>
        <w:t xml:space="preserve"> 2017</w:t>
      </w:r>
    </w:p>
    <w:p w:rsidR="00E038D1" w:rsidRPr="00867435" w:rsidRDefault="00E038D1" w:rsidP="00E038D1">
      <w:pPr>
        <w:pStyle w:val="CRCoverPage"/>
        <w:tabs>
          <w:tab w:val="left" w:pos="6804"/>
        </w:tabs>
        <w:spacing w:after="0"/>
        <w:jc w:val="both"/>
        <w:outlineLvl w:val="0"/>
        <w:rPr>
          <w:rFonts w:cs="Arial"/>
          <w:b/>
          <w:noProof/>
          <w:sz w:val="24"/>
          <w:lang w:val="en-US"/>
        </w:rPr>
      </w:pPr>
    </w:p>
    <w:p w:rsidR="00E038D1" w:rsidRDefault="00E038D1" w:rsidP="00E038D1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</w:rPr>
      </w:pPr>
      <w:r w:rsidRPr="00867435">
        <w:rPr>
          <w:rFonts w:ascii="Arial" w:hAnsi="Arial" w:cs="Arial"/>
          <w:b/>
          <w:sz w:val="22"/>
          <w:szCs w:val="22"/>
        </w:rPr>
        <w:t>Agenda Item:</w:t>
      </w:r>
      <w:r w:rsidRPr="00867435">
        <w:rPr>
          <w:rFonts w:ascii="Arial" w:hAnsi="Arial" w:cs="Arial"/>
          <w:b/>
          <w:sz w:val="22"/>
          <w:szCs w:val="22"/>
        </w:rPr>
        <w:tab/>
      </w:r>
      <w:r w:rsidR="008372B9">
        <w:rPr>
          <w:rFonts w:ascii="Arial" w:eastAsia="新細明體" w:hAnsi="Arial" w:cs="Arial"/>
          <w:b/>
          <w:sz w:val="22"/>
          <w:szCs w:val="22"/>
          <w:lang w:eastAsia="zh-TW"/>
        </w:rPr>
        <w:t>6</w:t>
      </w:r>
      <w:r w:rsidR="009B19BD">
        <w:rPr>
          <w:rFonts w:ascii="Arial" w:eastAsia="新細明體" w:hAnsi="Arial" w:cs="Arial" w:hint="eastAsia"/>
          <w:b/>
          <w:sz w:val="22"/>
          <w:szCs w:val="22"/>
          <w:lang w:eastAsia="zh-TW"/>
        </w:rPr>
        <w:t>.1.7</w:t>
      </w:r>
      <w:r w:rsidRPr="00BA10FB">
        <w:rPr>
          <w:rFonts w:ascii="Arial" w:eastAsia="新細明體" w:hAnsi="Arial" w:cs="Arial"/>
          <w:b/>
          <w:sz w:val="24"/>
          <w:szCs w:val="24"/>
          <w:lang w:eastAsia="zh-CN"/>
        </w:rPr>
        <w:tab/>
      </w:r>
    </w:p>
    <w:p w:rsidR="00912823" w:rsidRPr="006D295D" w:rsidRDefault="00912823" w:rsidP="00912823">
      <w:pPr>
        <w:pStyle w:val="3GPPHeader"/>
        <w:spacing w:after="120"/>
        <w:rPr>
          <w:rFonts w:ascii="Arial" w:hAnsi="Arial" w:cs="Arial"/>
          <w:szCs w:val="24"/>
          <w:lang w:eastAsia="zh-TW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 xml:space="preserve">    </w:t>
      </w:r>
      <w:r w:rsidR="006D295D">
        <w:rPr>
          <w:rFonts w:ascii="Arial" w:hAnsi="Arial" w:cs="Arial"/>
          <w:szCs w:val="24"/>
        </w:rPr>
        <w:t>MediaTek Inc</w:t>
      </w:r>
      <w:r w:rsidR="00176EE7">
        <w:rPr>
          <w:rFonts w:ascii="Arial" w:hAnsi="Arial" w:cs="Arial" w:hint="eastAsia"/>
          <w:szCs w:val="24"/>
          <w:lang w:eastAsia="zh-TW"/>
        </w:rPr>
        <w:t>.</w:t>
      </w:r>
      <w:r w:rsidR="00944F71">
        <w:rPr>
          <w:rFonts w:ascii="Arial" w:hAnsi="Arial" w:cs="Arial" w:hint="eastAsia"/>
          <w:szCs w:val="24"/>
          <w:lang w:eastAsia="zh-TW"/>
        </w:rPr>
        <w:t>,</w:t>
      </w:r>
      <w:r w:rsidR="00944F71">
        <w:rPr>
          <w:rFonts w:ascii="Arial" w:hAnsi="Arial" w:cs="Arial"/>
          <w:szCs w:val="24"/>
          <w:lang w:eastAsia="zh-TW"/>
        </w:rPr>
        <w:t xml:space="preserve"> CMCC</w:t>
      </w:r>
      <w:bookmarkStart w:id="0" w:name="_GoBack"/>
      <w:bookmarkEnd w:id="0"/>
    </w:p>
    <w:p w:rsidR="00E038D1" w:rsidRPr="00867435" w:rsidRDefault="00E038D1" w:rsidP="00E038D1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</w:rPr>
      </w:pPr>
      <w:r w:rsidRPr="00867435">
        <w:rPr>
          <w:rFonts w:ascii="Arial" w:hAnsi="Arial" w:cs="Arial"/>
          <w:b/>
          <w:sz w:val="22"/>
          <w:szCs w:val="22"/>
        </w:rPr>
        <w:t>Title:</w:t>
      </w:r>
      <w:r w:rsidRPr="00867435">
        <w:rPr>
          <w:rFonts w:ascii="Arial" w:hAnsi="Arial" w:cs="Arial"/>
          <w:b/>
          <w:bCs/>
          <w:sz w:val="22"/>
          <w:szCs w:val="22"/>
        </w:rPr>
        <w:tab/>
      </w:r>
      <w:r w:rsidR="00176EE7">
        <w:rPr>
          <w:rFonts w:ascii="Arial" w:eastAsia="新細明體" w:hAnsi="Arial" w:cs="Arial"/>
          <w:b/>
          <w:sz w:val="22"/>
          <w:szCs w:val="22"/>
          <w:lang w:eastAsia="zh-TW"/>
        </w:rPr>
        <w:t>Clarification on PUSCH and SRS transmission in UpPTS</w:t>
      </w:r>
    </w:p>
    <w:p w:rsidR="00E038D1" w:rsidRPr="00867435" w:rsidRDefault="00E038D1" w:rsidP="00E038D1">
      <w:pPr>
        <w:spacing w:after="60"/>
        <w:ind w:left="1985" w:hanging="1985"/>
        <w:jc w:val="both"/>
        <w:rPr>
          <w:rFonts w:ascii="Arial" w:hAnsi="Arial" w:cs="Arial"/>
          <w:b/>
          <w:bCs/>
          <w:sz w:val="22"/>
          <w:szCs w:val="22"/>
        </w:rPr>
      </w:pPr>
      <w:bookmarkStart w:id="1" w:name="OLE_LINK45"/>
      <w:bookmarkStart w:id="2" w:name="OLE_LINK46"/>
      <w:r w:rsidRPr="00867435">
        <w:rPr>
          <w:rFonts w:ascii="Arial" w:hAnsi="Arial" w:cs="Arial"/>
          <w:b/>
          <w:sz w:val="22"/>
          <w:szCs w:val="22"/>
        </w:rPr>
        <w:t>Document for:</w:t>
      </w:r>
      <w:r w:rsidRPr="00867435">
        <w:rPr>
          <w:rFonts w:ascii="Arial" w:hAnsi="Arial" w:cs="Arial"/>
          <w:b/>
          <w:bCs/>
          <w:sz w:val="22"/>
          <w:szCs w:val="22"/>
        </w:rPr>
        <w:tab/>
        <w:t>Discussion and Decision</w:t>
      </w:r>
    </w:p>
    <w:bookmarkEnd w:id="1"/>
    <w:bookmarkEnd w:id="2"/>
    <w:p w:rsidR="00E038D1" w:rsidRPr="00867435" w:rsidRDefault="00E038D1" w:rsidP="00E038D1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:rsidR="00E038D1" w:rsidRPr="00867435" w:rsidRDefault="00E038D1" w:rsidP="00E038D1">
      <w:pPr>
        <w:pStyle w:val="Heading1"/>
        <w:jc w:val="both"/>
        <w:rPr>
          <w:rFonts w:cs="Arial"/>
        </w:rPr>
      </w:pPr>
      <w:r w:rsidRPr="00867435">
        <w:rPr>
          <w:rFonts w:cs="Arial"/>
        </w:rPr>
        <w:t>1</w:t>
      </w:r>
      <w:r w:rsidRPr="00867435">
        <w:rPr>
          <w:rFonts w:cs="Arial"/>
        </w:rPr>
        <w:tab/>
        <w:t>Introduction</w:t>
      </w:r>
    </w:p>
    <w:p w:rsidR="006C3735" w:rsidRPr="00EE27B3" w:rsidRDefault="00EB64D1" w:rsidP="00E038D1">
      <w:pPr>
        <w:jc w:val="both"/>
        <w:rPr>
          <w:rFonts w:ascii="Arial" w:eastAsia="新細明體" w:hAnsi="Arial" w:cs="Arial"/>
          <w:sz w:val="22"/>
          <w:szCs w:val="22"/>
          <w:lang w:eastAsia="zh-TW"/>
        </w:rPr>
      </w:pPr>
      <w:r w:rsidRPr="00EE27B3">
        <w:rPr>
          <w:rFonts w:ascii="Arial" w:eastAsia="新細明體" w:hAnsi="Arial" w:cs="Arial"/>
          <w:sz w:val="22"/>
          <w:szCs w:val="22"/>
          <w:lang w:eastAsia="zh-TW"/>
        </w:rPr>
        <w:t>In Rel-13, more SRS transmission opportunities was introduced for UpPTS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(i.e. 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>up to 6 SC-FDMA symbols in UpPTS can be configured for SRS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)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. </w:t>
      </w:r>
      <w:r w:rsidR="00802866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In 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>Rel-14</w:t>
      </w:r>
      <w:r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, </w:t>
      </w:r>
      <w:r w:rsidR="009B19BD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the UL enhancements 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w</w:t>
      </w:r>
      <w:r w:rsidR="00B305AB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ere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introduced </w:t>
      </w:r>
      <w:r w:rsidR="008F72DC" w:rsidRPr="00EE27B3">
        <w:rPr>
          <w:rFonts w:ascii="Arial" w:eastAsia="新細明體" w:hAnsi="Arial" w:cs="Arial"/>
          <w:sz w:val="22"/>
          <w:szCs w:val="22"/>
          <w:lang w:eastAsia="zh-TW"/>
        </w:rPr>
        <w:t>to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</w:t>
      </w:r>
      <w:r w:rsidR="009B19BD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allow the 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>support</w:t>
      </w:r>
      <w:r w:rsidR="009B19BD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of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PUSCH in UpPTS. </w:t>
      </w:r>
      <w:r w:rsidR="008F72DC" w:rsidRPr="00EE27B3">
        <w:rPr>
          <w:rFonts w:ascii="Arial" w:eastAsia="新細明體" w:hAnsi="Arial" w:cs="Arial"/>
          <w:sz w:val="22"/>
          <w:szCs w:val="22"/>
          <w:lang w:eastAsia="zh-TW"/>
        </w:rPr>
        <w:t>However, t</w:t>
      </w:r>
      <w:r w:rsidR="009B19BD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his may result in the confusion on 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whether SRS may collide with PUSCH in 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UpPTS. 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T</w:t>
      </w:r>
      <w:r w:rsidR="00CA2C45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his </w:t>
      </w:r>
      <w:r w:rsidR="00D126F6" w:rsidRPr="00EE27B3">
        <w:rPr>
          <w:rFonts w:ascii="Arial" w:eastAsia="新細明體" w:hAnsi="Arial" w:cs="Arial"/>
          <w:sz w:val="22"/>
          <w:szCs w:val="22"/>
          <w:lang w:eastAsia="zh-TW"/>
        </w:rPr>
        <w:t>contribution suggests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RAN1 to clarify </w:t>
      </w:r>
      <w:r w:rsidR="008F72DC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UE’s behaviour </w:t>
      </w:r>
      <w:r w:rsidR="0061151E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on </w:t>
      </w:r>
      <w:r w:rsidR="005675AE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handling </w:t>
      </w:r>
      <w:r w:rsidR="008F72DC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the collision </w:t>
      </w:r>
      <w:r w:rsidR="005675AE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between </w:t>
      </w:r>
      <w:r w:rsidR="00CA2C4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SRS and PUSCH</w:t>
      </w:r>
      <w:r w:rsidR="005675AE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>in UpPTS.</w:t>
      </w:r>
    </w:p>
    <w:p w:rsidR="002C74EF" w:rsidRPr="004A4FF2" w:rsidRDefault="002C74EF" w:rsidP="002C74EF">
      <w:pPr>
        <w:pStyle w:val="Heading1"/>
        <w:jc w:val="both"/>
        <w:rPr>
          <w:rFonts w:eastAsia="新細明體" w:cs="Arial"/>
          <w:lang w:eastAsia="zh-TW"/>
        </w:rPr>
      </w:pPr>
      <w:r w:rsidRPr="00867435">
        <w:rPr>
          <w:rFonts w:cs="Arial"/>
        </w:rPr>
        <w:t>2</w:t>
      </w:r>
      <w:r w:rsidRPr="00867435">
        <w:rPr>
          <w:rFonts w:cs="Arial"/>
        </w:rPr>
        <w:tab/>
      </w:r>
      <w:r w:rsidR="00B31606">
        <w:rPr>
          <w:rFonts w:eastAsia="新細明體" w:cs="Arial" w:hint="eastAsia"/>
          <w:color w:val="000000" w:themeColor="text1"/>
          <w:lang w:eastAsia="zh-TW"/>
        </w:rPr>
        <w:t>Discussion</w:t>
      </w:r>
    </w:p>
    <w:p w:rsidR="00BF2195" w:rsidRDefault="00BF33CA" w:rsidP="00B7082F">
      <w:pPr>
        <w:rPr>
          <w:rFonts w:ascii="Arial" w:eastAsia="新細明體" w:hAnsi="Arial" w:cs="Arial"/>
          <w:sz w:val="22"/>
          <w:szCs w:val="22"/>
          <w:lang w:eastAsia="zh-TW"/>
        </w:rPr>
      </w:pPr>
      <w:r w:rsidRPr="00EE27B3">
        <w:rPr>
          <w:rFonts w:ascii="Arial" w:eastAsia="新細明體" w:hAnsi="Arial" w:cs="Arial" w:hint="eastAsia"/>
          <w:sz w:val="22"/>
          <w:szCs w:val="22"/>
          <w:lang w:eastAsia="zh-TW"/>
        </w:rPr>
        <w:t>Base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>d</w:t>
      </w:r>
      <w:r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on current TS 36.213 description, there is confusion on whether </w:t>
      </w:r>
      <w:r w:rsidR="00441EC7" w:rsidRPr="00EE27B3">
        <w:rPr>
          <w:rFonts w:ascii="Arial" w:eastAsia="新細明體" w:hAnsi="Arial" w:cs="Arial"/>
          <w:sz w:val="22"/>
          <w:szCs w:val="22"/>
          <w:lang w:eastAsia="zh-TW"/>
        </w:rPr>
        <w:t>SRS can be transmitted in UpPTS when PUSCH is scheduled in it</w:t>
      </w:r>
      <w:r w:rsidR="001C516E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under some configuration settings</w:t>
      </w:r>
      <w:r w:rsidR="00441EC7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.</w:t>
      </w:r>
      <w:r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>The figure</w:t>
      </w:r>
      <w:r w:rsidR="00ED44EF">
        <w:rPr>
          <w:rFonts w:ascii="Arial" w:eastAsia="新細明體" w:hAnsi="Arial" w:cs="Arial"/>
          <w:sz w:val="22"/>
          <w:szCs w:val="22"/>
          <w:lang w:eastAsia="zh-TW"/>
        </w:rPr>
        <w:t xml:space="preserve">s below show </w:t>
      </w:r>
      <w:r w:rsidR="00BF2195">
        <w:rPr>
          <w:rFonts w:ascii="Arial" w:eastAsia="新細明體" w:hAnsi="Arial" w:cs="Arial"/>
          <w:sz w:val="22"/>
          <w:szCs w:val="22"/>
          <w:lang w:eastAsia="zh-TW"/>
        </w:rPr>
        <w:t xml:space="preserve">two example of UpPTS configurations: </w:t>
      </w:r>
    </w:p>
    <w:p w:rsidR="00BF2195" w:rsidRDefault="00BF2195" w:rsidP="00BB4FBB">
      <w:pPr>
        <w:jc w:val="center"/>
        <w:rPr>
          <w:rFonts w:ascii="Arial" w:eastAsia="新細明體" w:hAnsi="Arial" w:cs="Arial"/>
          <w:sz w:val="22"/>
          <w:szCs w:val="22"/>
          <w:lang w:eastAsia="zh-TW"/>
        </w:rPr>
      </w:pPr>
      <w:r w:rsidRPr="00BF2195">
        <w:rPr>
          <w:rFonts w:ascii="Arial" w:eastAsia="新細明體" w:hAnsi="Arial" w:cs="Arial"/>
          <w:noProof/>
          <w:sz w:val="22"/>
          <w:szCs w:val="22"/>
          <w:lang w:val="en-US" w:eastAsia="zh-CN"/>
        </w:rPr>
        <w:drawing>
          <wp:inline distT="0" distB="0" distL="0" distR="0">
            <wp:extent cx="5031569" cy="2113518"/>
            <wp:effectExtent l="0" t="0" r="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5100" cy="2119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BB" w:rsidRDefault="00BB4FBB" w:rsidP="00BB4FBB">
      <w:pPr>
        <w:jc w:val="center"/>
        <w:rPr>
          <w:rFonts w:ascii="Arial" w:eastAsia="新細明體" w:hAnsi="Arial" w:cs="Arial"/>
          <w:sz w:val="22"/>
          <w:szCs w:val="22"/>
          <w:lang w:eastAsia="zh-TW"/>
        </w:rPr>
      </w:pPr>
      <w:r>
        <w:rPr>
          <w:rFonts w:ascii="Arial" w:eastAsia="新細明體" w:hAnsi="Arial" w:cs="Arial"/>
          <w:sz w:val="22"/>
          <w:szCs w:val="22"/>
          <w:lang w:eastAsia="zh-TW"/>
        </w:rPr>
        <w:t>Figure 1</w:t>
      </w:r>
    </w:p>
    <w:p w:rsidR="00BF2195" w:rsidRDefault="00BF2195" w:rsidP="00BB4FBB">
      <w:pPr>
        <w:jc w:val="center"/>
        <w:rPr>
          <w:rFonts w:ascii="Arial" w:eastAsia="新細明體" w:hAnsi="Arial" w:cs="Arial"/>
          <w:sz w:val="22"/>
          <w:szCs w:val="22"/>
          <w:lang w:eastAsia="zh-TW"/>
        </w:rPr>
      </w:pPr>
      <w:r w:rsidRPr="00BF2195">
        <w:rPr>
          <w:rFonts w:ascii="Arial" w:eastAsia="新細明體" w:hAnsi="Arial" w:cs="Arial"/>
          <w:noProof/>
          <w:sz w:val="22"/>
          <w:szCs w:val="22"/>
          <w:lang w:val="en-US" w:eastAsia="zh-CN"/>
        </w:rPr>
        <w:drawing>
          <wp:inline distT="0" distB="0" distL="0" distR="0">
            <wp:extent cx="4998932" cy="2143728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4591" cy="2146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4FBB" w:rsidRDefault="00BB4FBB" w:rsidP="00BB4FBB">
      <w:pPr>
        <w:jc w:val="center"/>
        <w:rPr>
          <w:rFonts w:ascii="Arial" w:eastAsia="新細明體" w:hAnsi="Arial" w:cs="Arial"/>
          <w:sz w:val="22"/>
          <w:szCs w:val="22"/>
          <w:lang w:eastAsia="zh-TW"/>
        </w:rPr>
      </w:pPr>
      <w:r>
        <w:rPr>
          <w:rFonts w:ascii="Arial" w:eastAsia="新細明體" w:hAnsi="Arial" w:cs="Arial"/>
          <w:sz w:val="22"/>
          <w:szCs w:val="22"/>
          <w:lang w:eastAsia="zh-TW"/>
        </w:rPr>
        <w:t>Figure 2</w:t>
      </w:r>
    </w:p>
    <w:p w:rsidR="00BB4FBB" w:rsidRDefault="00BB4FBB" w:rsidP="00BB4FBB">
      <w:pPr>
        <w:rPr>
          <w:rFonts w:ascii="Arial" w:eastAsia="新細明體" w:hAnsi="Arial" w:cs="Arial"/>
          <w:sz w:val="22"/>
          <w:szCs w:val="22"/>
          <w:lang w:eastAsia="zh-TW"/>
        </w:rPr>
      </w:pPr>
      <w:r>
        <w:rPr>
          <w:rFonts w:ascii="Arial" w:eastAsia="新細明體" w:hAnsi="Arial" w:cs="Arial"/>
          <w:sz w:val="22"/>
          <w:szCs w:val="22"/>
          <w:lang w:eastAsia="zh-TW"/>
        </w:rPr>
        <w:lastRenderedPageBreak/>
        <w:t xml:space="preserve">Figure 1: high layer configures a UE to have 5 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>PUSCH data symbols in UpPTS and one SRS symbol (on symbol #</w:t>
      </w:r>
      <w:r>
        <w:rPr>
          <w:rFonts w:ascii="Arial" w:eastAsia="新細明體" w:hAnsi="Arial" w:cs="Arial"/>
          <w:sz w:val="22"/>
          <w:szCs w:val="22"/>
          <w:lang w:eastAsia="zh-TW"/>
        </w:rPr>
        <w:t>6 in slot 1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>)</w:t>
      </w:r>
      <w:r>
        <w:rPr>
          <w:rFonts w:ascii="Arial" w:eastAsia="新細明體" w:hAnsi="Arial" w:cs="Arial"/>
          <w:sz w:val="22"/>
          <w:szCs w:val="22"/>
          <w:lang w:eastAsia="zh-TW"/>
        </w:rPr>
        <w:t>.</w:t>
      </w:r>
    </w:p>
    <w:p w:rsidR="00BB4FBB" w:rsidRDefault="00BB4FBB" w:rsidP="00BB4FBB">
      <w:pPr>
        <w:rPr>
          <w:rFonts w:ascii="Arial" w:eastAsia="新細明體" w:hAnsi="Arial" w:cs="Arial"/>
          <w:sz w:val="22"/>
          <w:szCs w:val="22"/>
          <w:lang w:eastAsia="zh-TW"/>
        </w:rPr>
      </w:pPr>
      <w:r>
        <w:rPr>
          <w:rFonts w:ascii="Arial" w:eastAsia="新細明體" w:hAnsi="Arial" w:cs="Arial"/>
          <w:sz w:val="22"/>
          <w:szCs w:val="22"/>
          <w:lang w:eastAsia="zh-TW"/>
        </w:rPr>
        <w:t>Figure 2: high layer configures a UE to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6 PUSCH data symbols in UpPTS and one SRS symbol (on symbol #2</w:t>
      </w:r>
      <w:r w:rsidR="00ED44EF">
        <w:rPr>
          <w:rFonts w:ascii="Arial" w:eastAsia="新細明體" w:hAnsi="Arial" w:cs="Arial"/>
          <w:sz w:val="22"/>
          <w:szCs w:val="22"/>
          <w:lang w:eastAsia="zh-TW"/>
        </w:rPr>
        <w:t xml:space="preserve"> in slot 1</w:t>
      </w:r>
      <w:r w:rsidRPr="00EE27B3">
        <w:rPr>
          <w:rFonts w:ascii="Arial" w:eastAsia="新細明體" w:hAnsi="Arial" w:cs="Arial"/>
          <w:sz w:val="22"/>
          <w:szCs w:val="22"/>
          <w:lang w:eastAsia="zh-TW"/>
        </w:rPr>
        <w:t>).</w:t>
      </w:r>
    </w:p>
    <w:p w:rsidR="00BF33CA" w:rsidRPr="00EE27B3" w:rsidRDefault="00BB4FBB" w:rsidP="00BB4FBB">
      <w:pPr>
        <w:rPr>
          <w:rFonts w:ascii="Arial" w:eastAsia="新細明體" w:hAnsi="Arial" w:cs="Arial"/>
          <w:sz w:val="22"/>
          <w:szCs w:val="22"/>
          <w:lang w:eastAsia="zh-TW"/>
        </w:rPr>
      </w:pPr>
      <w:r>
        <w:rPr>
          <w:rFonts w:ascii="Arial" w:eastAsia="新細明體" w:hAnsi="Arial" w:cs="Arial"/>
          <w:sz w:val="22"/>
          <w:szCs w:val="22"/>
          <w:lang w:eastAsia="zh-TW"/>
        </w:rPr>
        <w:t xml:space="preserve">There is no problem for the </w:t>
      </w:r>
      <w:r w:rsidR="00BF2195">
        <w:rPr>
          <w:rFonts w:ascii="Arial" w:eastAsia="新細明體" w:hAnsi="Arial" w:cs="Arial"/>
          <w:sz w:val="22"/>
          <w:szCs w:val="22"/>
          <w:lang w:eastAsia="zh-TW"/>
        </w:rPr>
        <w:t>configuration</w:t>
      </w:r>
      <w:r>
        <w:rPr>
          <w:rFonts w:ascii="Arial" w:eastAsia="新細明體" w:hAnsi="Arial" w:cs="Arial"/>
          <w:sz w:val="22"/>
          <w:szCs w:val="22"/>
          <w:lang w:eastAsia="zh-TW"/>
        </w:rPr>
        <w:t xml:space="preserve"> in Figure 1</w:t>
      </w:r>
      <w:r w:rsidR="00BF2195">
        <w:rPr>
          <w:rFonts w:ascii="Arial" w:eastAsia="新細明體" w:hAnsi="Arial" w:cs="Arial"/>
          <w:sz w:val="22"/>
          <w:szCs w:val="22"/>
          <w:lang w:eastAsia="zh-TW"/>
        </w:rPr>
        <w:t xml:space="preserve">. However, in </w:t>
      </w:r>
      <w:r>
        <w:rPr>
          <w:rFonts w:ascii="Arial" w:eastAsia="新細明體" w:hAnsi="Arial" w:cs="Arial"/>
          <w:sz w:val="22"/>
          <w:szCs w:val="22"/>
          <w:lang w:eastAsia="zh-TW"/>
        </w:rPr>
        <w:t>Figure 2, o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n symbol #2 in slot 1, </w:t>
      </w:r>
      <w:r w:rsidR="00727A0B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the 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UE </w:t>
      </w:r>
      <w:r w:rsidR="00286D30" w:rsidRPr="00EE27B3">
        <w:rPr>
          <w:rFonts w:ascii="Arial" w:eastAsia="新細明體" w:hAnsi="Arial" w:cs="Arial"/>
          <w:sz w:val="22"/>
          <w:szCs w:val="22"/>
          <w:lang w:eastAsia="zh-TW"/>
        </w:rPr>
        <w:t>either</w:t>
      </w:r>
      <w:r w:rsidR="00727A0B" w:rsidRPr="00EE27B3">
        <w:rPr>
          <w:rFonts w:ascii="Arial" w:eastAsia="新細明體" w:hAnsi="Arial" w:cs="Arial"/>
          <w:sz w:val="22"/>
          <w:szCs w:val="22"/>
          <w:lang w:eastAsia="zh-TW"/>
        </w:rPr>
        <w:t>:</w:t>
      </w:r>
      <w:r w:rsidR="003B3EB1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727A0B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1) 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>puncture</w:t>
      </w:r>
      <w:r w:rsidR="003B3EB1" w:rsidRPr="00EE27B3">
        <w:rPr>
          <w:rFonts w:ascii="Arial" w:eastAsia="新細明體" w:hAnsi="Arial" w:cs="Arial"/>
          <w:sz w:val="22"/>
          <w:szCs w:val="22"/>
          <w:lang w:eastAsia="zh-TW"/>
        </w:rPr>
        <w:t>s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the PUSCH supposed to be transmitted and transmits SRS instead</w:t>
      </w:r>
      <w:r w:rsidR="00286D30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or </w:t>
      </w:r>
      <w:r w:rsidR="00727A0B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2) </w:t>
      </w:r>
      <w:r w:rsidR="00286D30" w:rsidRPr="00EE27B3">
        <w:rPr>
          <w:rFonts w:ascii="Arial" w:eastAsia="新細明體" w:hAnsi="Arial" w:cs="Arial"/>
          <w:sz w:val="22"/>
          <w:szCs w:val="22"/>
          <w:lang w:eastAsia="zh-TW"/>
        </w:rPr>
        <w:t>drops the SRS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>. Clearly the puncturing degrades the decoding performance of PUSCH data</w:t>
      </w:r>
      <w:r w:rsidR="00F358AD" w:rsidRPr="00EE27B3">
        <w:rPr>
          <w:color w:val="1F497D"/>
          <w:sz w:val="22"/>
          <w:szCs w:val="22"/>
        </w:rPr>
        <w:t>.</w:t>
      </w:r>
      <w:r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BF33CA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According to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BF33CA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offline discussion, 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such a configuration with that SRS occurs </w:t>
      </w:r>
      <w:r w:rsidR="0005556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on symbols allocated to 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PUSCH data </w:t>
      </w:r>
      <w:r w:rsidR="0005556D" w:rsidRPr="00EE27B3">
        <w:rPr>
          <w:rFonts w:ascii="Arial" w:eastAsia="新細明體" w:hAnsi="Arial" w:cs="Arial"/>
          <w:sz w:val="22"/>
          <w:szCs w:val="22"/>
          <w:lang w:eastAsia="zh-TW"/>
        </w:rPr>
        <w:t>transmission</w:t>
      </w:r>
      <w:r w:rsidR="00F358A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is understood as a configuration error, but current specification does not avoid it yet.</w:t>
      </w:r>
      <w:r w:rsidR="003F38A7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BF2195">
        <w:rPr>
          <w:rFonts w:ascii="Arial" w:eastAsia="新細明體" w:hAnsi="Arial" w:cs="Arial"/>
          <w:sz w:val="22"/>
          <w:szCs w:val="22"/>
          <w:lang w:eastAsia="zh-TW"/>
        </w:rPr>
        <w:t>Thus i</w:t>
      </w:r>
      <w:r w:rsidR="003F38A7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t is still needed to clarify UE’s transmission </w:t>
      </w:r>
      <w:r w:rsidR="00D126F6" w:rsidRPr="00EE27B3">
        <w:rPr>
          <w:rFonts w:ascii="Arial" w:eastAsia="新細明體" w:hAnsi="Arial" w:cs="Arial"/>
          <w:sz w:val="22"/>
          <w:szCs w:val="22"/>
          <w:lang w:eastAsia="zh-TW"/>
        </w:rPr>
        <w:t>behaviour</w:t>
      </w:r>
      <w:r w:rsidR="003F38A7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 for such </w:t>
      </w:r>
      <w:r w:rsidR="00DE180D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a </w:t>
      </w:r>
      <w:r w:rsidR="003F38A7" w:rsidRPr="00EE27B3">
        <w:rPr>
          <w:rFonts w:ascii="Arial" w:eastAsia="新細明體" w:hAnsi="Arial" w:cs="Arial"/>
          <w:sz w:val="22"/>
          <w:szCs w:val="22"/>
          <w:lang w:eastAsia="zh-TW"/>
        </w:rPr>
        <w:t xml:space="preserve">configuration. </w:t>
      </w:r>
    </w:p>
    <w:p w:rsidR="00441EC7" w:rsidRPr="00EE27B3" w:rsidRDefault="000F2643" w:rsidP="002C74EF">
      <w:pPr>
        <w:jc w:val="both"/>
        <w:rPr>
          <w:rFonts w:ascii="Arial" w:eastAsia="新細明體" w:hAnsi="Arial" w:cs="Arial"/>
          <w:sz w:val="22"/>
          <w:szCs w:val="22"/>
          <w:lang w:eastAsia="zh-TW"/>
        </w:rPr>
      </w:pPr>
      <w:r>
        <w:rPr>
          <w:rFonts w:ascii="Arial" w:eastAsia="新細明體" w:hAnsi="Arial" w:cs="Arial"/>
          <w:sz w:val="22"/>
          <w:szCs w:val="22"/>
          <w:lang w:eastAsia="zh-TW"/>
        </w:rPr>
        <w:t>W</w:t>
      </w:r>
      <w:r w:rsidR="009C4625" w:rsidRPr="00EE27B3">
        <w:rPr>
          <w:rFonts w:ascii="Arial" w:eastAsia="新細明體" w:hAnsi="Arial" w:cs="Arial"/>
          <w:sz w:val="22"/>
          <w:szCs w:val="22"/>
          <w:lang w:eastAsia="zh-TW"/>
        </w:rPr>
        <w:t>e have the following proposal</w:t>
      </w:r>
      <w:r w:rsidR="003F38A7" w:rsidRPr="00EE27B3">
        <w:rPr>
          <w:rFonts w:ascii="Arial" w:eastAsia="新細明體" w:hAnsi="Arial" w:cs="Arial"/>
          <w:sz w:val="22"/>
          <w:szCs w:val="22"/>
          <w:lang w:eastAsia="zh-TW"/>
        </w:rPr>
        <w:t>:</w:t>
      </w:r>
    </w:p>
    <w:p w:rsidR="006C3735" w:rsidRPr="00F764BA" w:rsidRDefault="009C4625" w:rsidP="002C74EF">
      <w:pPr>
        <w:jc w:val="both"/>
        <w:rPr>
          <w:rFonts w:ascii="Arial" w:eastAsia="新細明體" w:hAnsi="Arial" w:cs="Arial"/>
          <w:sz w:val="22"/>
          <w:szCs w:val="22"/>
          <w:lang w:eastAsia="zh-TW"/>
        </w:rPr>
      </w:pPr>
      <w:r w:rsidRPr="00EE27B3">
        <w:rPr>
          <w:rFonts w:ascii="Arial" w:eastAsia="新細明體" w:hAnsi="Arial" w:cs="Arial"/>
          <w:b/>
          <w:sz w:val="22"/>
          <w:szCs w:val="22"/>
          <w:lang w:eastAsia="zh-TW"/>
        </w:rPr>
        <w:t>Proposal</w:t>
      </w:r>
      <w:r w:rsidR="00C40678" w:rsidRPr="00EE27B3">
        <w:rPr>
          <w:rFonts w:ascii="Arial" w:eastAsia="新細明體" w:hAnsi="Arial" w:cs="Arial"/>
          <w:b/>
          <w:sz w:val="22"/>
          <w:szCs w:val="22"/>
          <w:lang w:eastAsia="zh-TW"/>
        </w:rPr>
        <w:t xml:space="preserve">: </w:t>
      </w:r>
      <w:r w:rsidR="00070AED">
        <w:rPr>
          <w:rFonts w:ascii="Arial" w:eastAsia="新細明體" w:hAnsi="Arial" w:cs="Arial"/>
          <w:sz w:val="22"/>
          <w:szCs w:val="22"/>
          <w:lang w:eastAsia="zh-TW"/>
        </w:rPr>
        <w:t>A</w:t>
      </w:r>
      <w:r w:rsidR="00BB4FBB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UE </w:t>
      </w:r>
      <w:r w:rsidR="006E5A80">
        <w:rPr>
          <w:rFonts w:ascii="Arial" w:eastAsia="新細明體" w:hAnsi="Arial" w:cs="Arial"/>
          <w:sz w:val="22"/>
          <w:szCs w:val="22"/>
          <w:lang w:eastAsia="zh-TW"/>
        </w:rPr>
        <w:t>shall not</w:t>
      </w:r>
      <w:r w:rsidR="006E5A80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BB4FBB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transmit </w:t>
      </w:r>
      <w:r w:rsidR="00C40678" w:rsidRPr="00A13E21">
        <w:rPr>
          <w:rFonts w:ascii="Arial" w:eastAsia="新細明體" w:hAnsi="Arial" w:cs="Arial"/>
          <w:sz w:val="22"/>
          <w:szCs w:val="22"/>
          <w:lang w:eastAsia="zh-TW"/>
        </w:rPr>
        <w:t>SRS</w:t>
      </w:r>
      <w:r w:rsidR="00BB4FBB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F358AD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on symbols scheduled </w:t>
      </w:r>
      <w:r w:rsidR="006E5A80">
        <w:rPr>
          <w:rFonts w:ascii="Arial" w:eastAsia="新細明體" w:hAnsi="Arial" w:cs="Arial"/>
          <w:sz w:val="22"/>
          <w:szCs w:val="22"/>
          <w:lang w:eastAsia="zh-TW"/>
        </w:rPr>
        <w:t>for</w:t>
      </w:r>
      <w:r w:rsidR="00F358AD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C40678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PUSCH </w:t>
      </w:r>
      <w:r w:rsidR="00F358AD" w:rsidRPr="00A13E21">
        <w:rPr>
          <w:rFonts w:ascii="Arial" w:eastAsia="新細明體" w:hAnsi="Arial" w:cs="Arial"/>
          <w:sz w:val="22"/>
          <w:szCs w:val="22"/>
          <w:lang w:eastAsia="zh-TW"/>
        </w:rPr>
        <w:t>data</w:t>
      </w:r>
      <w:r w:rsidR="006E5A80">
        <w:rPr>
          <w:rFonts w:ascii="Arial" w:eastAsia="新細明體" w:hAnsi="Arial" w:cs="Arial"/>
          <w:sz w:val="22"/>
          <w:szCs w:val="22"/>
          <w:lang w:eastAsia="zh-TW"/>
        </w:rPr>
        <w:t xml:space="preserve"> transmission</w:t>
      </w:r>
      <w:r w:rsidR="00F358AD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in </w:t>
      </w:r>
      <w:r w:rsidR="003F38A7" w:rsidRPr="00A13E21">
        <w:rPr>
          <w:rFonts w:ascii="Arial" w:eastAsia="新細明體" w:hAnsi="Arial" w:cs="Arial"/>
          <w:sz w:val="22"/>
          <w:szCs w:val="22"/>
          <w:lang w:eastAsia="zh-TW"/>
        </w:rPr>
        <w:t>UpPTS</w:t>
      </w:r>
      <w:r w:rsidR="00070AED">
        <w:rPr>
          <w:rFonts w:ascii="Arial" w:eastAsia="新細明體" w:hAnsi="Arial" w:cs="Arial"/>
          <w:sz w:val="22"/>
          <w:szCs w:val="22"/>
          <w:lang w:eastAsia="zh-TW"/>
        </w:rPr>
        <w:t xml:space="preserve"> if </w:t>
      </w:r>
      <w:r w:rsidR="00F764BA" w:rsidRPr="00F764BA">
        <w:rPr>
          <w:rFonts w:ascii="Arial" w:eastAsia="新細明體" w:hAnsi="Arial" w:cs="Arial"/>
          <w:sz w:val="22"/>
          <w:szCs w:val="22"/>
          <w:lang w:eastAsia="zh-TW"/>
        </w:rPr>
        <w:t xml:space="preserve">a UE is configured for PUSCH transmission in UpPTS and </w:t>
      </w:r>
      <w:r w:rsidR="00070AED" w:rsidRPr="00F764BA">
        <w:rPr>
          <w:rFonts w:ascii="Arial" w:eastAsia="新細明體" w:hAnsi="Arial" w:cs="Arial"/>
          <w:sz w:val="22"/>
          <w:szCs w:val="22"/>
          <w:lang w:eastAsia="zh-TW"/>
        </w:rPr>
        <w:t>a SRS transmission overlaps with a PUSCH transmission on the same symbol in UpPTS within a TDD serving cell</w:t>
      </w:r>
      <w:r w:rsidR="00D22B76" w:rsidRPr="00A13E21">
        <w:rPr>
          <w:rFonts w:ascii="Arial" w:eastAsia="新細明體" w:hAnsi="Arial" w:cs="Arial"/>
          <w:sz w:val="22"/>
          <w:szCs w:val="22"/>
          <w:lang w:eastAsia="zh-TW"/>
        </w:rPr>
        <w:t>.</w:t>
      </w:r>
    </w:p>
    <w:p w:rsidR="00E038D1" w:rsidRPr="00867435" w:rsidRDefault="00044BD0" w:rsidP="00E038D1">
      <w:pPr>
        <w:pStyle w:val="Heading1"/>
        <w:jc w:val="both"/>
        <w:rPr>
          <w:rFonts w:cs="Arial"/>
        </w:rPr>
      </w:pPr>
      <w:r>
        <w:rPr>
          <w:rFonts w:eastAsia="新細明體" w:cs="Arial" w:hint="eastAsia"/>
          <w:lang w:eastAsia="zh-TW"/>
        </w:rPr>
        <w:t>3</w:t>
      </w:r>
      <w:r w:rsidR="00E038D1" w:rsidRPr="00867435">
        <w:rPr>
          <w:rFonts w:cs="Arial"/>
        </w:rPr>
        <w:tab/>
        <w:t>Conclusion</w:t>
      </w:r>
    </w:p>
    <w:p w:rsidR="00E038D1" w:rsidRPr="00EE27B3" w:rsidRDefault="00817170" w:rsidP="00E038D1">
      <w:pPr>
        <w:spacing w:before="120"/>
        <w:jc w:val="both"/>
        <w:rPr>
          <w:rFonts w:ascii="Arial" w:eastAsia="新細明體" w:hAnsi="Arial" w:cs="Arial"/>
          <w:sz w:val="22"/>
          <w:szCs w:val="22"/>
          <w:lang w:eastAsia="zh-TW"/>
        </w:rPr>
      </w:pPr>
      <w:r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In this paper, </w:t>
      </w:r>
      <w:r w:rsidR="00003DFC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we </w:t>
      </w:r>
      <w:r w:rsidR="006C3735" w:rsidRPr="00EE27B3">
        <w:rPr>
          <w:rFonts w:ascii="Arial" w:eastAsia="新細明體" w:hAnsi="Arial" w:cs="Arial" w:hint="eastAsia"/>
          <w:sz w:val="22"/>
          <w:szCs w:val="22"/>
          <w:lang w:eastAsia="zh-TW"/>
        </w:rPr>
        <w:t>propose RAN1 to</w:t>
      </w:r>
      <w:r w:rsidR="00441EC7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</w:t>
      </w:r>
      <w:r w:rsidR="00BF33CA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make the </w:t>
      </w:r>
      <w:r w:rsidR="00BF33CA" w:rsidRPr="00EE27B3">
        <w:rPr>
          <w:rFonts w:ascii="Arial" w:eastAsia="新細明體" w:hAnsi="Arial" w:cs="Arial"/>
          <w:sz w:val="22"/>
          <w:szCs w:val="22"/>
          <w:lang w:eastAsia="zh-TW"/>
        </w:rPr>
        <w:t>following</w:t>
      </w:r>
      <w:r w:rsidR="00BF33CA" w:rsidRPr="00EE27B3">
        <w:rPr>
          <w:rFonts w:ascii="Arial" w:eastAsia="新細明體" w:hAnsi="Arial" w:cs="Arial" w:hint="eastAsia"/>
          <w:sz w:val="22"/>
          <w:szCs w:val="22"/>
          <w:lang w:eastAsia="zh-TW"/>
        </w:rPr>
        <w:t xml:space="preserve"> clarification:</w:t>
      </w:r>
    </w:p>
    <w:p w:rsidR="009C4625" w:rsidRPr="00EE27B3" w:rsidRDefault="009C4625" w:rsidP="009C4625">
      <w:pPr>
        <w:jc w:val="both"/>
        <w:rPr>
          <w:rFonts w:ascii="Arial" w:eastAsia="新細明體" w:hAnsi="Arial" w:cs="Arial"/>
          <w:b/>
          <w:sz w:val="22"/>
          <w:szCs w:val="22"/>
          <w:lang w:eastAsia="zh-TW"/>
        </w:rPr>
      </w:pPr>
      <w:r w:rsidRPr="00EE27B3">
        <w:rPr>
          <w:rFonts w:ascii="Arial" w:eastAsia="新細明體" w:hAnsi="Arial" w:cs="Arial"/>
          <w:b/>
          <w:sz w:val="22"/>
          <w:szCs w:val="22"/>
          <w:lang w:eastAsia="zh-TW"/>
        </w:rPr>
        <w:t>Proposal:</w:t>
      </w:r>
      <w:r w:rsidR="00E7186E">
        <w:rPr>
          <w:rFonts w:ascii="Arial" w:eastAsia="新細明體" w:hAnsi="Arial" w:cs="Arial"/>
          <w:b/>
          <w:sz w:val="22"/>
          <w:szCs w:val="22"/>
          <w:lang w:eastAsia="zh-TW"/>
        </w:rPr>
        <w:t xml:space="preserve"> </w:t>
      </w:r>
      <w:r w:rsidR="001D275C">
        <w:rPr>
          <w:rFonts w:ascii="Arial" w:eastAsia="新細明體" w:hAnsi="Arial" w:cs="Arial"/>
          <w:sz w:val="22"/>
          <w:szCs w:val="22"/>
          <w:lang w:eastAsia="zh-TW"/>
        </w:rPr>
        <w:t>A</w:t>
      </w:r>
      <w:r w:rsidR="00A13E21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UE </w:t>
      </w:r>
      <w:r w:rsidR="006E5A80">
        <w:rPr>
          <w:rFonts w:ascii="Arial" w:eastAsia="新細明體" w:hAnsi="Arial" w:cs="Arial"/>
          <w:sz w:val="22"/>
          <w:szCs w:val="22"/>
          <w:lang w:eastAsia="zh-TW"/>
        </w:rPr>
        <w:t>shall not</w:t>
      </w:r>
      <w:r w:rsidR="00A13E21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transmit SRS on symbols scheduled </w:t>
      </w:r>
      <w:r w:rsidR="006E5A80">
        <w:rPr>
          <w:rFonts w:ascii="Arial" w:eastAsia="新細明體" w:hAnsi="Arial" w:cs="Arial"/>
          <w:sz w:val="22"/>
          <w:szCs w:val="22"/>
          <w:lang w:eastAsia="zh-TW"/>
        </w:rPr>
        <w:t>for</w:t>
      </w:r>
      <w:r w:rsidR="00A13E21" w:rsidRPr="00A13E21">
        <w:rPr>
          <w:rFonts w:ascii="Arial" w:eastAsia="新細明體" w:hAnsi="Arial" w:cs="Arial"/>
          <w:sz w:val="22"/>
          <w:szCs w:val="22"/>
          <w:lang w:eastAsia="zh-TW"/>
        </w:rPr>
        <w:t xml:space="preserve"> PUSCH data </w:t>
      </w:r>
      <w:r w:rsidR="006E5A80">
        <w:rPr>
          <w:rFonts w:ascii="Arial" w:eastAsia="新細明體" w:hAnsi="Arial" w:cs="Arial"/>
          <w:sz w:val="22"/>
          <w:szCs w:val="22"/>
          <w:lang w:eastAsia="zh-TW"/>
        </w:rPr>
        <w:t xml:space="preserve">transmission </w:t>
      </w:r>
      <w:r w:rsidR="00A13E21" w:rsidRPr="00A13E21">
        <w:rPr>
          <w:rFonts w:ascii="Arial" w:eastAsia="新細明體" w:hAnsi="Arial" w:cs="Arial"/>
          <w:sz w:val="22"/>
          <w:szCs w:val="22"/>
          <w:lang w:eastAsia="zh-TW"/>
        </w:rPr>
        <w:t>in UpPTS</w:t>
      </w:r>
      <w:r w:rsidR="00070AED">
        <w:rPr>
          <w:rFonts w:ascii="Arial" w:eastAsia="新細明體" w:hAnsi="Arial" w:cs="Arial"/>
          <w:sz w:val="22"/>
          <w:szCs w:val="22"/>
          <w:lang w:eastAsia="zh-TW"/>
        </w:rPr>
        <w:t xml:space="preserve"> if </w:t>
      </w:r>
      <w:r w:rsidR="00F764BA" w:rsidRPr="00336A99">
        <w:rPr>
          <w:rFonts w:ascii="Arial" w:eastAsia="新細明體" w:hAnsi="Arial" w:cs="Arial"/>
          <w:sz w:val="22"/>
          <w:szCs w:val="22"/>
          <w:lang w:eastAsia="zh-TW"/>
        </w:rPr>
        <w:t>a UE is configured for PUSCH transmission in UpPTS and</w:t>
      </w:r>
      <w:r w:rsidR="00F764BA" w:rsidRPr="00F764BA">
        <w:rPr>
          <w:rFonts w:ascii="Arial" w:eastAsia="新細明體" w:hAnsi="Arial" w:cs="Arial"/>
          <w:sz w:val="22"/>
          <w:szCs w:val="22"/>
          <w:lang w:eastAsia="zh-TW"/>
        </w:rPr>
        <w:t xml:space="preserve"> </w:t>
      </w:r>
      <w:r w:rsidR="00070AED" w:rsidRPr="00336A99">
        <w:rPr>
          <w:rFonts w:ascii="Arial" w:eastAsia="新細明體" w:hAnsi="Arial" w:cs="Arial"/>
          <w:sz w:val="22"/>
          <w:szCs w:val="22"/>
          <w:lang w:eastAsia="zh-TW"/>
        </w:rPr>
        <w:t>a SRS transmission overlaps with a PUSCH transmission on the same symbol in UpPTS within a TDD serving cell</w:t>
      </w:r>
      <w:r w:rsidR="00A13E21" w:rsidRPr="00A13E21">
        <w:rPr>
          <w:rFonts w:ascii="Arial" w:eastAsia="新細明體" w:hAnsi="Arial" w:cs="Arial"/>
          <w:sz w:val="22"/>
          <w:szCs w:val="22"/>
          <w:lang w:eastAsia="zh-TW"/>
        </w:rPr>
        <w:t>.</w:t>
      </w:r>
    </w:p>
    <w:sectPr w:rsidR="009C4625" w:rsidRPr="00EE27B3" w:rsidSect="00A36F7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5AC" w:rsidRDefault="008D75AC" w:rsidP="006D7CED">
      <w:pPr>
        <w:spacing w:after="0"/>
      </w:pPr>
      <w:r>
        <w:separator/>
      </w:r>
    </w:p>
  </w:endnote>
  <w:endnote w:type="continuationSeparator" w:id="0">
    <w:p w:rsidR="008D75AC" w:rsidRDefault="008D75AC" w:rsidP="006D7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5AC" w:rsidRDefault="008D75AC" w:rsidP="006D7CED">
      <w:pPr>
        <w:spacing w:after="0"/>
      </w:pPr>
      <w:r>
        <w:separator/>
      </w:r>
    </w:p>
  </w:footnote>
  <w:footnote w:type="continuationSeparator" w:id="0">
    <w:p w:rsidR="008D75AC" w:rsidRDefault="008D75AC" w:rsidP="006D7C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50B5"/>
    <w:multiLevelType w:val="hybridMultilevel"/>
    <w:tmpl w:val="A1CE00E6"/>
    <w:lvl w:ilvl="0" w:tplc="1152F0CE">
      <w:start w:val="1"/>
      <w:numFmt w:val="bullet"/>
      <w:suff w:val="space"/>
      <w:lvlText w:val="•"/>
      <w:lvlJc w:val="left"/>
      <w:pPr>
        <w:ind w:left="504" w:hanging="144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FF49AC"/>
    <w:multiLevelType w:val="hybridMultilevel"/>
    <w:tmpl w:val="622CBC92"/>
    <w:lvl w:ilvl="0" w:tplc="55A294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A65C1"/>
    <w:multiLevelType w:val="hybridMultilevel"/>
    <w:tmpl w:val="3FB8EB00"/>
    <w:lvl w:ilvl="0" w:tplc="042675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687856"/>
    <w:multiLevelType w:val="hybridMultilevel"/>
    <w:tmpl w:val="BD863FFA"/>
    <w:lvl w:ilvl="0" w:tplc="B12EE5F6">
      <w:start w:val="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726FEB"/>
    <w:multiLevelType w:val="hybridMultilevel"/>
    <w:tmpl w:val="CBA8A28A"/>
    <w:lvl w:ilvl="0" w:tplc="F8D240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1C11D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D0D0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F8535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78D3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2B3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70B65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D6C4B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36FA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B41D2"/>
    <w:multiLevelType w:val="hybridMultilevel"/>
    <w:tmpl w:val="BAAE4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3326B"/>
    <w:multiLevelType w:val="hybridMultilevel"/>
    <w:tmpl w:val="6B981AC2"/>
    <w:lvl w:ilvl="0" w:tplc="A15AA4A2">
      <w:start w:val="2"/>
      <w:numFmt w:val="bullet"/>
      <w:lvlText w:val="-"/>
      <w:lvlJc w:val="left"/>
      <w:pPr>
        <w:ind w:left="72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23C9E"/>
    <w:multiLevelType w:val="hybridMultilevel"/>
    <w:tmpl w:val="F1BC6604"/>
    <w:lvl w:ilvl="0" w:tplc="55A294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49C6738"/>
    <w:multiLevelType w:val="hybridMultilevel"/>
    <w:tmpl w:val="44E0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1730C9"/>
    <w:multiLevelType w:val="hybridMultilevel"/>
    <w:tmpl w:val="F264969C"/>
    <w:lvl w:ilvl="0" w:tplc="55A294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E83B40"/>
    <w:multiLevelType w:val="hybridMultilevel"/>
    <w:tmpl w:val="B824F306"/>
    <w:lvl w:ilvl="0" w:tplc="29EEF174">
      <w:start w:val="20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3B6AB7"/>
    <w:multiLevelType w:val="hybridMultilevel"/>
    <w:tmpl w:val="9CE22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A171FD"/>
    <w:multiLevelType w:val="hybridMultilevel"/>
    <w:tmpl w:val="A9F0CABE"/>
    <w:lvl w:ilvl="0" w:tplc="7A2EDC9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F6E8A5A8">
      <w:start w:val="20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502468">
      <w:start w:val="2038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2E4EA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D5C6C48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AEE3706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3186515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EFE0C7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D5C6873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5" w15:restartNumberingAfterBreak="0">
    <w:nsid w:val="5960089D"/>
    <w:multiLevelType w:val="hybridMultilevel"/>
    <w:tmpl w:val="2190F5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154110E"/>
    <w:multiLevelType w:val="hybridMultilevel"/>
    <w:tmpl w:val="AF524D68"/>
    <w:lvl w:ilvl="0" w:tplc="55A2949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917A6"/>
    <w:multiLevelType w:val="hybridMultilevel"/>
    <w:tmpl w:val="CAFA6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9D1FAF"/>
    <w:multiLevelType w:val="hybridMultilevel"/>
    <w:tmpl w:val="5EC2C050"/>
    <w:lvl w:ilvl="0" w:tplc="3F9E1F1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A58AEBC">
      <w:start w:val="588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6CBEA2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CCB8342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3818772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3056CBE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652CC0C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81A86984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6AB8AD06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0" w15:restartNumberingAfterBreak="0">
    <w:nsid w:val="70792BEE"/>
    <w:multiLevelType w:val="hybridMultilevel"/>
    <w:tmpl w:val="ED487B40"/>
    <w:lvl w:ilvl="0" w:tplc="35AA393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E2A81"/>
    <w:multiLevelType w:val="hybridMultilevel"/>
    <w:tmpl w:val="C92052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4"/>
  </w:num>
  <w:num w:numId="4">
    <w:abstractNumId w:val="17"/>
  </w:num>
  <w:num w:numId="5">
    <w:abstractNumId w:val="22"/>
  </w:num>
  <w:num w:numId="6">
    <w:abstractNumId w:val="21"/>
  </w:num>
  <w:num w:numId="7">
    <w:abstractNumId w:val="0"/>
  </w:num>
  <w:num w:numId="8">
    <w:abstractNumId w:val="8"/>
  </w:num>
  <w:num w:numId="9">
    <w:abstractNumId w:val="2"/>
  </w:num>
  <w:num w:numId="10">
    <w:abstractNumId w:val="18"/>
  </w:num>
  <w:num w:numId="11">
    <w:abstractNumId w:val="14"/>
  </w:num>
  <w:num w:numId="12">
    <w:abstractNumId w:val="3"/>
  </w:num>
  <w:num w:numId="13">
    <w:abstractNumId w:val="6"/>
  </w:num>
  <w:num w:numId="14">
    <w:abstractNumId w:val="19"/>
  </w:num>
  <w:num w:numId="15">
    <w:abstractNumId w:val="12"/>
  </w:num>
  <w:num w:numId="16">
    <w:abstractNumId w:val="23"/>
  </w:num>
  <w:num w:numId="17">
    <w:abstractNumId w:val="11"/>
  </w:num>
  <w:num w:numId="18">
    <w:abstractNumId w:val="20"/>
  </w:num>
  <w:num w:numId="19">
    <w:abstractNumId w:val="1"/>
  </w:num>
  <w:num w:numId="20">
    <w:abstractNumId w:val="7"/>
  </w:num>
  <w:num w:numId="21">
    <w:abstractNumId w:val="10"/>
  </w:num>
  <w:num w:numId="22">
    <w:abstractNumId w:val="16"/>
  </w:num>
  <w:num w:numId="23">
    <w:abstractNumId w:val="5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8D1"/>
    <w:rsid w:val="00003DFC"/>
    <w:rsid w:val="00044BD0"/>
    <w:rsid w:val="0005556D"/>
    <w:rsid w:val="00060B9E"/>
    <w:rsid w:val="00067F3C"/>
    <w:rsid w:val="00070904"/>
    <w:rsid w:val="00070AED"/>
    <w:rsid w:val="000710A6"/>
    <w:rsid w:val="000A6941"/>
    <w:rsid w:val="000D2FA8"/>
    <w:rsid w:val="000E762A"/>
    <w:rsid w:val="000F082C"/>
    <w:rsid w:val="000F2643"/>
    <w:rsid w:val="001306CC"/>
    <w:rsid w:val="00130A6D"/>
    <w:rsid w:val="00154EB7"/>
    <w:rsid w:val="00176EE7"/>
    <w:rsid w:val="00177E25"/>
    <w:rsid w:val="001A7597"/>
    <w:rsid w:val="001C516E"/>
    <w:rsid w:val="001D275C"/>
    <w:rsid w:val="001D53B3"/>
    <w:rsid w:val="001D5EEE"/>
    <w:rsid w:val="00252309"/>
    <w:rsid w:val="00286D30"/>
    <w:rsid w:val="00297122"/>
    <w:rsid w:val="002C74EF"/>
    <w:rsid w:val="002E7442"/>
    <w:rsid w:val="0034606D"/>
    <w:rsid w:val="00393863"/>
    <w:rsid w:val="0039758D"/>
    <w:rsid w:val="003B3EB1"/>
    <w:rsid w:val="003E7388"/>
    <w:rsid w:val="003F38A7"/>
    <w:rsid w:val="004205B3"/>
    <w:rsid w:val="00420806"/>
    <w:rsid w:val="00434EC4"/>
    <w:rsid w:val="004407FD"/>
    <w:rsid w:val="00441EC7"/>
    <w:rsid w:val="00475623"/>
    <w:rsid w:val="004A4FF2"/>
    <w:rsid w:val="004C7928"/>
    <w:rsid w:val="004F170F"/>
    <w:rsid w:val="005659A9"/>
    <w:rsid w:val="005675AE"/>
    <w:rsid w:val="00573892"/>
    <w:rsid w:val="0057636F"/>
    <w:rsid w:val="00593E42"/>
    <w:rsid w:val="00596AA7"/>
    <w:rsid w:val="005A03E7"/>
    <w:rsid w:val="005E7E5C"/>
    <w:rsid w:val="00606BE8"/>
    <w:rsid w:val="006073D6"/>
    <w:rsid w:val="0061151E"/>
    <w:rsid w:val="006156A9"/>
    <w:rsid w:val="00617E6A"/>
    <w:rsid w:val="006213F9"/>
    <w:rsid w:val="00644B46"/>
    <w:rsid w:val="0065438C"/>
    <w:rsid w:val="006621BB"/>
    <w:rsid w:val="00667B1A"/>
    <w:rsid w:val="006C3735"/>
    <w:rsid w:val="006D295D"/>
    <w:rsid w:val="006D7CED"/>
    <w:rsid w:val="006E45B2"/>
    <w:rsid w:val="006E5A80"/>
    <w:rsid w:val="00727A0B"/>
    <w:rsid w:val="00744A13"/>
    <w:rsid w:val="007641A6"/>
    <w:rsid w:val="0078313A"/>
    <w:rsid w:val="007A308A"/>
    <w:rsid w:val="007C0477"/>
    <w:rsid w:val="007D089E"/>
    <w:rsid w:val="007D58EF"/>
    <w:rsid w:val="007E0CB6"/>
    <w:rsid w:val="007E180B"/>
    <w:rsid w:val="007F0192"/>
    <w:rsid w:val="007F254C"/>
    <w:rsid w:val="0080276F"/>
    <w:rsid w:val="00802866"/>
    <w:rsid w:val="008124CE"/>
    <w:rsid w:val="00817170"/>
    <w:rsid w:val="008372B9"/>
    <w:rsid w:val="0085511D"/>
    <w:rsid w:val="008D75AC"/>
    <w:rsid w:val="008E1EAB"/>
    <w:rsid w:val="008E3C44"/>
    <w:rsid w:val="008F72DC"/>
    <w:rsid w:val="0090480D"/>
    <w:rsid w:val="00912823"/>
    <w:rsid w:val="0091588E"/>
    <w:rsid w:val="00930D1F"/>
    <w:rsid w:val="009400F0"/>
    <w:rsid w:val="00944F71"/>
    <w:rsid w:val="00976025"/>
    <w:rsid w:val="00994DDC"/>
    <w:rsid w:val="009B19BD"/>
    <w:rsid w:val="009C0318"/>
    <w:rsid w:val="009C3D78"/>
    <w:rsid w:val="009C4625"/>
    <w:rsid w:val="009F67E6"/>
    <w:rsid w:val="00A07D1C"/>
    <w:rsid w:val="00A13E21"/>
    <w:rsid w:val="00A17B0A"/>
    <w:rsid w:val="00A36F7D"/>
    <w:rsid w:val="00A5415E"/>
    <w:rsid w:val="00A609F6"/>
    <w:rsid w:val="00A60FDC"/>
    <w:rsid w:val="00A84EF2"/>
    <w:rsid w:val="00AB1C1F"/>
    <w:rsid w:val="00B305AB"/>
    <w:rsid w:val="00B31606"/>
    <w:rsid w:val="00B53138"/>
    <w:rsid w:val="00B57B23"/>
    <w:rsid w:val="00B660FB"/>
    <w:rsid w:val="00B7082F"/>
    <w:rsid w:val="00B94678"/>
    <w:rsid w:val="00B95086"/>
    <w:rsid w:val="00BA10FB"/>
    <w:rsid w:val="00BA4885"/>
    <w:rsid w:val="00BA63A4"/>
    <w:rsid w:val="00BB4FBB"/>
    <w:rsid w:val="00BE5386"/>
    <w:rsid w:val="00BF2195"/>
    <w:rsid w:val="00BF33CA"/>
    <w:rsid w:val="00C15ACF"/>
    <w:rsid w:val="00C40678"/>
    <w:rsid w:val="00C702FC"/>
    <w:rsid w:val="00C74275"/>
    <w:rsid w:val="00C76EC7"/>
    <w:rsid w:val="00CA0290"/>
    <w:rsid w:val="00CA2C45"/>
    <w:rsid w:val="00D02829"/>
    <w:rsid w:val="00D126F6"/>
    <w:rsid w:val="00D22B76"/>
    <w:rsid w:val="00D266CA"/>
    <w:rsid w:val="00D26890"/>
    <w:rsid w:val="00D52D02"/>
    <w:rsid w:val="00D66957"/>
    <w:rsid w:val="00DE180D"/>
    <w:rsid w:val="00E038D1"/>
    <w:rsid w:val="00E1262E"/>
    <w:rsid w:val="00E256DE"/>
    <w:rsid w:val="00E7186E"/>
    <w:rsid w:val="00EB64D1"/>
    <w:rsid w:val="00ED44EF"/>
    <w:rsid w:val="00EE27B3"/>
    <w:rsid w:val="00EE2D67"/>
    <w:rsid w:val="00EF244C"/>
    <w:rsid w:val="00EF6101"/>
    <w:rsid w:val="00F358AD"/>
    <w:rsid w:val="00F657E5"/>
    <w:rsid w:val="00F764BA"/>
    <w:rsid w:val="00F83AAB"/>
    <w:rsid w:val="00F93CAA"/>
    <w:rsid w:val="00F96DBF"/>
    <w:rsid w:val="00FC3412"/>
    <w:rsid w:val="00FD5E29"/>
    <w:rsid w:val="00FE17B4"/>
    <w:rsid w:val="00FE4E96"/>
    <w:rsid w:val="00FF3E9E"/>
    <w:rsid w:val="00FF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808AE8E-6836-4A1D-9AA5-FA26D4276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3E4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H1,h1"/>
    <w:next w:val="Normal"/>
    <w:link w:val="Heading1Char"/>
    <w:qFormat/>
    <w:rsid w:val="00E038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E038D1"/>
    <w:pPr>
      <w:pBdr>
        <w:top w:val="none" w:sz="0" w:space="0" w:color="auto"/>
      </w:pBdr>
      <w:tabs>
        <w:tab w:val="num" w:pos="576"/>
      </w:tabs>
      <w:spacing w:before="180"/>
      <w:ind w:left="576" w:hanging="576"/>
      <w:outlineLvl w:val="1"/>
    </w:pPr>
    <w:rPr>
      <w:rFonts w:cs="Arial"/>
      <w:sz w:val="32"/>
      <w:szCs w:val="32"/>
      <w:lang w:eastAsia="zh-CN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44BD0"/>
    <w:pPr>
      <w:tabs>
        <w:tab w:val="clear" w:pos="576"/>
      </w:tabs>
      <w:overflowPunct/>
      <w:autoSpaceDE/>
      <w:autoSpaceDN/>
      <w:adjustRightInd/>
      <w:spacing w:before="120"/>
      <w:ind w:left="1134" w:hanging="1134"/>
      <w:textAlignment w:val="auto"/>
      <w:outlineLvl w:val="2"/>
    </w:pPr>
    <w:rPr>
      <w:rFonts w:eastAsia="MS Mincho" w:cs="Times New Roman"/>
      <w:sz w:val="28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44BD0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44B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44BD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44BD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44BD0"/>
    <w:pPr>
      <w:overflowPunct/>
      <w:autoSpaceDE/>
      <w:autoSpaceDN/>
      <w:adjustRightInd/>
      <w:ind w:left="0" w:firstLine="0"/>
      <w:textAlignment w:val="auto"/>
      <w:outlineLvl w:val="7"/>
    </w:pPr>
    <w:rPr>
      <w:rFonts w:eastAsia="MS Mincho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044BD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E038D1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2Char">
    <w:name w:val="Heading 2 Char"/>
    <w:aliases w:val="Head2A Char1,2 Char,H2 Char1,h2 Char,DO NOT USE_h2 Char,h21 Char,Heading 2 3GPP Char,Head 2 Char,l2 Char,TitreProp Char,UNDERRUBRIK 1-2 Char,Header 2 Char,ITT t2 Char,PA Major Section Char,Livello 2 Char,R2 Char,H21 Char,Head1 Char"/>
    <w:basedOn w:val="DefaultParagraphFont"/>
    <w:link w:val="Heading2"/>
    <w:rsid w:val="00E038D1"/>
    <w:rPr>
      <w:rFonts w:ascii="Arial" w:eastAsia="Times New Roman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1,H3 Char1,h3 Char1,no break Char1,Memo Heading 3 Char1,0H Char1,l3 Char1,list 3 Char1,Head 3 Char1,1.1.1 Char1,3rd level Char1,Major Section Sub Section Char1,PA Minor Section Char1,Head3 Char1,Level 3 Head Char1,34 Char"/>
    <w:basedOn w:val="DefaultParagraphFont"/>
    <w:link w:val="Heading3"/>
    <w:rsid w:val="00044BD0"/>
    <w:rPr>
      <w:rFonts w:ascii="Arial" w:eastAsia="MS Mincho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2,H4 Char2,H41 Char2,h41 Char2,H42 Char2,h42 Char2,H43 Char2,h43 Char2,H411 Char2,h411 Char2,H421 Char2,h421 Char2,H44 Char2,h44 Char2,H412 Char2,h412 Char2,H422 Char2,h422 Char2,H431 Char2,h431 Char2,H45 Char2,h45 Char2,H413 Char1"/>
    <w:basedOn w:val="DefaultParagraphFont"/>
    <w:link w:val="Heading4"/>
    <w:rsid w:val="00044BD0"/>
    <w:rPr>
      <w:rFonts w:ascii="Arial" w:eastAsia="MS Mincho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44BD0"/>
    <w:rPr>
      <w:rFonts w:ascii="Arial" w:eastAsia="MS Mincho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rsid w:val="00044BD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44BD0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44BD0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44BD0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44BD0"/>
    <w:rPr>
      <w:rFonts w:ascii="Arial" w:eastAsia="MS Mincho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038D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E038D1"/>
    <w:rPr>
      <w:rFonts w:ascii="Arial" w:eastAsia="Times New Roman" w:hAnsi="Arial" w:cs="Times New Roman"/>
      <w:b/>
      <w:noProof/>
      <w:sz w:val="18"/>
      <w:szCs w:val="20"/>
    </w:rPr>
  </w:style>
  <w:style w:type="character" w:styleId="CommentReference">
    <w:name w:val="annotation reference"/>
    <w:semiHidden/>
    <w:rsid w:val="00E038D1"/>
    <w:rPr>
      <w:sz w:val="16"/>
    </w:rPr>
  </w:style>
  <w:style w:type="paragraph" w:customStyle="1" w:styleId="CRCoverPage">
    <w:name w:val="CR Cover Page"/>
    <w:link w:val="CRCoverPageZchn"/>
    <w:rsid w:val="00E038D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44BD0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038D1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FE17B4"/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semiHidden/>
    <w:unhideWhenUsed/>
    <w:rsid w:val="00E038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38D1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semiHidden/>
    <w:unhideWhenUsed/>
    <w:rsid w:val="00E038D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38D1"/>
    <w:rPr>
      <w:rFonts w:ascii="Segoe UI" w:eastAsia="Times New Roman" w:hAnsi="Segoe UI" w:cs="Segoe UI"/>
      <w:sz w:val="18"/>
      <w:szCs w:val="18"/>
      <w:lang w:val="en-GB" w:eastAsia="ko-KR"/>
    </w:rPr>
  </w:style>
  <w:style w:type="paragraph" w:styleId="Footer">
    <w:name w:val="footer"/>
    <w:basedOn w:val="Normal"/>
    <w:link w:val="FooterChar"/>
    <w:unhideWhenUsed/>
    <w:rsid w:val="006D7C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CED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3GPPHeader">
    <w:name w:val="3GPP_Header"/>
    <w:basedOn w:val="Normal"/>
    <w:rsid w:val="00912823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新細明體"/>
      <w:b/>
      <w:sz w:val="24"/>
      <w:lang w:eastAsia="zh-CN"/>
    </w:rPr>
  </w:style>
  <w:style w:type="character" w:styleId="FootnoteReference">
    <w:name w:val="footnote reference"/>
    <w:semiHidden/>
    <w:rsid w:val="009C03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C0318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新細明體"/>
      <w:sz w:val="16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9C0318"/>
    <w:rPr>
      <w:rFonts w:ascii="Times New Roman" w:eastAsia="新細明體" w:hAnsi="Times New Roman" w:cs="Times New Roman"/>
      <w:sz w:val="16"/>
      <w:szCs w:val="20"/>
      <w:lang w:eastAsia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D53B3"/>
    <w:pPr>
      <w:overflowPunct/>
      <w:autoSpaceDE/>
      <w:autoSpaceDN/>
      <w:adjustRightInd/>
      <w:spacing w:before="120" w:after="120"/>
      <w:textAlignment w:val="auto"/>
    </w:pPr>
    <w:rPr>
      <w:rFonts w:eastAsia="新細明體"/>
      <w:b/>
      <w:lang w:eastAsia="en-US"/>
    </w:rPr>
  </w:style>
  <w:style w:type="character" w:customStyle="1" w:styleId="CaptionChar">
    <w:name w:val="Caption Char"/>
    <w:aliases w:val="cap Char"/>
    <w:link w:val="Caption"/>
    <w:rsid w:val="001D53B3"/>
    <w:rPr>
      <w:rFonts w:ascii="Times New Roman" w:eastAsia="新細明體" w:hAnsi="Times New Roman" w:cs="Times New Roman"/>
      <w:b/>
      <w:sz w:val="20"/>
      <w:szCs w:val="20"/>
      <w:lang w:val="en-GB" w:eastAsia="en-US"/>
    </w:rPr>
  </w:style>
  <w:style w:type="table" w:styleId="TableGrid">
    <w:name w:val="Table Grid"/>
    <w:basedOn w:val="TableNormal"/>
    <w:rsid w:val="005E7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6621BB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7641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TW"/>
    </w:rPr>
  </w:style>
  <w:style w:type="paragraph" w:styleId="TOC8">
    <w:name w:val="toc 8"/>
    <w:basedOn w:val="TOC1"/>
    <w:uiPriority w:val="39"/>
    <w:rsid w:val="00044BD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44BD0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MS Mincho" w:hAnsi="Times New Roman" w:cs="Times New Roman"/>
      <w:noProof/>
      <w:szCs w:val="20"/>
      <w:lang w:val="en-GB" w:eastAsia="en-US"/>
    </w:rPr>
  </w:style>
  <w:style w:type="paragraph" w:customStyle="1" w:styleId="ZT">
    <w:name w:val="ZT"/>
    <w:rsid w:val="00044BD0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MS Mincho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044BD0"/>
    <w:pPr>
      <w:ind w:left="1701" w:hanging="1701"/>
    </w:pPr>
  </w:style>
  <w:style w:type="paragraph" w:styleId="TOC4">
    <w:name w:val="toc 4"/>
    <w:basedOn w:val="TOC3"/>
    <w:uiPriority w:val="39"/>
    <w:rsid w:val="00044BD0"/>
    <w:pPr>
      <w:ind w:left="1418" w:hanging="1418"/>
    </w:pPr>
  </w:style>
  <w:style w:type="paragraph" w:styleId="TOC3">
    <w:name w:val="toc 3"/>
    <w:basedOn w:val="TOC2"/>
    <w:uiPriority w:val="39"/>
    <w:rsid w:val="00044BD0"/>
    <w:pPr>
      <w:ind w:left="1134" w:hanging="1134"/>
    </w:pPr>
  </w:style>
  <w:style w:type="paragraph" w:styleId="TOC2">
    <w:name w:val="toc 2"/>
    <w:basedOn w:val="TOC1"/>
    <w:uiPriority w:val="39"/>
    <w:rsid w:val="00044BD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044BD0"/>
    <w:pPr>
      <w:keepLines/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ZH">
    <w:name w:val="ZH"/>
    <w:rsid w:val="00044BD0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MS Mincho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044BD0"/>
    <w:pPr>
      <w:overflowPunct/>
      <w:autoSpaceDE/>
      <w:autoSpaceDN/>
      <w:adjustRightInd/>
      <w:textAlignment w:val="auto"/>
      <w:outlineLvl w:val="9"/>
    </w:pPr>
    <w:rPr>
      <w:rFonts w:eastAsia="MS Mincho"/>
      <w:lang w:eastAsia="en-US"/>
    </w:rPr>
  </w:style>
  <w:style w:type="paragraph" w:styleId="ListNumber2">
    <w:name w:val="List Number 2"/>
    <w:basedOn w:val="ListNumber"/>
    <w:rsid w:val="00044BD0"/>
    <w:pPr>
      <w:ind w:left="851"/>
    </w:pPr>
  </w:style>
  <w:style w:type="paragraph" w:styleId="ListNumber">
    <w:name w:val="List Number"/>
    <w:basedOn w:val="List"/>
    <w:rsid w:val="00044BD0"/>
  </w:style>
  <w:style w:type="paragraph" w:styleId="List">
    <w:name w:val="List"/>
    <w:basedOn w:val="Normal"/>
    <w:rsid w:val="00044BD0"/>
    <w:pPr>
      <w:overflowPunct/>
      <w:autoSpaceDE/>
      <w:autoSpaceDN/>
      <w:adjustRightInd/>
      <w:ind w:left="568" w:hanging="284"/>
      <w:textAlignment w:val="auto"/>
    </w:pPr>
    <w:rPr>
      <w:rFonts w:eastAsia="MS Mincho"/>
      <w:lang w:eastAsia="en-US"/>
    </w:rPr>
  </w:style>
  <w:style w:type="paragraph" w:customStyle="1" w:styleId="TAH">
    <w:name w:val="TAH"/>
    <w:basedOn w:val="TAC"/>
    <w:link w:val="TAHCar"/>
    <w:rsid w:val="00044BD0"/>
    <w:rPr>
      <w:b/>
    </w:rPr>
  </w:style>
  <w:style w:type="paragraph" w:customStyle="1" w:styleId="TAC">
    <w:name w:val="TAC"/>
    <w:basedOn w:val="TAL"/>
    <w:rsid w:val="00044BD0"/>
    <w:pPr>
      <w:jc w:val="center"/>
    </w:pPr>
  </w:style>
  <w:style w:type="paragraph" w:customStyle="1" w:styleId="TAL">
    <w:name w:val="TAL"/>
    <w:basedOn w:val="Normal"/>
    <w:link w:val="TALCar"/>
    <w:rsid w:val="00044BD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S Mincho" w:hAnsi="Arial"/>
      <w:sz w:val="18"/>
      <w:lang w:eastAsia="en-US"/>
    </w:rPr>
  </w:style>
  <w:style w:type="character" w:customStyle="1" w:styleId="TALCar">
    <w:name w:val="TAL Car"/>
    <w:link w:val="TAL"/>
    <w:rsid w:val="00044BD0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locked/>
    <w:rsid w:val="00044BD0"/>
    <w:rPr>
      <w:rFonts w:ascii="Arial" w:eastAsia="MS Mincho" w:hAnsi="Arial" w:cs="Times New Roman"/>
      <w:b/>
      <w:sz w:val="18"/>
      <w:szCs w:val="20"/>
      <w:lang w:val="en-GB" w:eastAsia="en-US"/>
    </w:rPr>
  </w:style>
  <w:style w:type="paragraph" w:customStyle="1" w:styleId="TF">
    <w:name w:val="TF"/>
    <w:aliases w:val="left"/>
    <w:basedOn w:val="TH"/>
    <w:link w:val="TFChar"/>
    <w:rsid w:val="00044BD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44BD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  <w:lang w:eastAsia="en-US"/>
    </w:rPr>
  </w:style>
  <w:style w:type="character" w:customStyle="1" w:styleId="THChar">
    <w:name w:val="TH Char"/>
    <w:link w:val="TH"/>
    <w:rsid w:val="00044BD0"/>
    <w:rPr>
      <w:rFonts w:ascii="Arial" w:eastAsia="MS Mincho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rsid w:val="00044BD0"/>
    <w:rPr>
      <w:rFonts w:ascii="Arial" w:eastAsia="MS Mincho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rsid w:val="00044BD0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  <w:lang w:eastAsia="en-US"/>
    </w:rPr>
  </w:style>
  <w:style w:type="character" w:customStyle="1" w:styleId="NOChar">
    <w:name w:val="NO Char"/>
    <w:link w:val="NO"/>
    <w:rsid w:val="00044BD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044BD0"/>
    <w:pPr>
      <w:ind w:left="1418" w:hanging="1418"/>
    </w:pPr>
  </w:style>
  <w:style w:type="paragraph" w:customStyle="1" w:styleId="EX">
    <w:name w:val="EX"/>
    <w:basedOn w:val="Normal"/>
    <w:rsid w:val="00044B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paragraph" w:customStyle="1" w:styleId="FP">
    <w:name w:val="FP"/>
    <w:basedOn w:val="Normal"/>
    <w:rsid w:val="00044BD0"/>
    <w:pPr>
      <w:overflowPunct/>
      <w:autoSpaceDE/>
      <w:autoSpaceDN/>
      <w:adjustRightInd/>
      <w:spacing w:after="0"/>
      <w:textAlignment w:val="auto"/>
    </w:pPr>
    <w:rPr>
      <w:rFonts w:eastAsia="MS Mincho"/>
      <w:lang w:eastAsia="en-US"/>
    </w:rPr>
  </w:style>
  <w:style w:type="paragraph" w:customStyle="1" w:styleId="LD">
    <w:name w:val="LD"/>
    <w:rsid w:val="00044BD0"/>
    <w:pPr>
      <w:keepNext/>
      <w:keepLines/>
      <w:spacing w:after="0" w:line="180" w:lineRule="exact"/>
    </w:pPr>
    <w:rPr>
      <w:rFonts w:ascii="MS LineDraw" w:eastAsia="MS Mincho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044BD0"/>
    <w:pPr>
      <w:spacing w:after="0"/>
    </w:pPr>
  </w:style>
  <w:style w:type="paragraph" w:customStyle="1" w:styleId="EW">
    <w:name w:val="EW"/>
    <w:basedOn w:val="EX"/>
    <w:rsid w:val="00044BD0"/>
    <w:pPr>
      <w:spacing w:after="0"/>
    </w:pPr>
  </w:style>
  <w:style w:type="paragraph" w:styleId="TOC6">
    <w:name w:val="toc 6"/>
    <w:basedOn w:val="TOC5"/>
    <w:next w:val="Normal"/>
    <w:uiPriority w:val="39"/>
    <w:rsid w:val="00044BD0"/>
    <w:pPr>
      <w:ind w:left="1985" w:hanging="1985"/>
    </w:pPr>
  </w:style>
  <w:style w:type="paragraph" w:styleId="TOC7">
    <w:name w:val="toc 7"/>
    <w:basedOn w:val="TOC6"/>
    <w:next w:val="Normal"/>
    <w:uiPriority w:val="39"/>
    <w:rsid w:val="00044BD0"/>
    <w:pPr>
      <w:ind w:left="2268" w:hanging="2268"/>
    </w:pPr>
  </w:style>
  <w:style w:type="paragraph" w:styleId="ListBullet2">
    <w:name w:val="List Bullet 2"/>
    <w:basedOn w:val="ListBullet"/>
    <w:rsid w:val="00044BD0"/>
    <w:pPr>
      <w:ind w:left="851"/>
    </w:pPr>
  </w:style>
  <w:style w:type="paragraph" w:styleId="ListBullet">
    <w:name w:val="List Bullet"/>
    <w:basedOn w:val="List"/>
    <w:rsid w:val="00044BD0"/>
  </w:style>
  <w:style w:type="paragraph" w:styleId="ListBullet3">
    <w:name w:val="List Bullet 3"/>
    <w:basedOn w:val="ListBullet2"/>
    <w:rsid w:val="00044BD0"/>
    <w:pPr>
      <w:ind w:left="1135"/>
    </w:pPr>
  </w:style>
  <w:style w:type="paragraph" w:customStyle="1" w:styleId="EQ">
    <w:name w:val="EQ"/>
    <w:basedOn w:val="Normal"/>
    <w:next w:val="Normal"/>
    <w:rsid w:val="00044BD0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MS Mincho"/>
      <w:noProof/>
      <w:lang w:eastAsia="en-US"/>
    </w:rPr>
  </w:style>
  <w:style w:type="paragraph" w:customStyle="1" w:styleId="NF">
    <w:name w:val="NF"/>
    <w:basedOn w:val="NO"/>
    <w:rsid w:val="00044B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44B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MS Mincho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044BD0"/>
    <w:rPr>
      <w:rFonts w:ascii="Courier New" w:eastAsia="MS Mincho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044BD0"/>
    <w:pPr>
      <w:jc w:val="right"/>
    </w:pPr>
  </w:style>
  <w:style w:type="paragraph" w:customStyle="1" w:styleId="TAN">
    <w:name w:val="TAN"/>
    <w:basedOn w:val="TAL"/>
    <w:rsid w:val="00044BD0"/>
    <w:pPr>
      <w:ind w:left="851" w:hanging="851"/>
    </w:pPr>
  </w:style>
  <w:style w:type="paragraph" w:customStyle="1" w:styleId="ZA">
    <w:name w:val="ZA"/>
    <w:rsid w:val="00044B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MS Mincho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044BD0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MS Mincho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044BD0"/>
    <w:pPr>
      <w:framePr w:wrap="notBeside" w:vAnchor="page" w:hAnchor="margin" w:y="15764"/>
      <w:widowControl w:val="0"/>
      <w:spacing w:after="0" w:line="240" w:lineRule="auto"/>
    </w:pPr>
    <w:rPr>
      <w:rFonts w:ascii="Arial" w:eastAsia="MS Mincho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044BD0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MS Mincho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044BD0"/>
    <w:pPr>
      <w:framePr w:wrap="notBeside" w:y="16161"/>
    </w:pPr>
  </w:style>
  <w:style w:type="character" w:customStyle="1" w:styleId="ZGSM">
    <w:name w:val="ZGSM"/>
    <w:rsid w:val="00044BD0"/>
  </w:style>
  <w:style w:type="paragraph" w:styleId="List2">
    <w:name w:val="List 2"/>
    <w:basedOn w:val="List"/>
    <w:rsid w:val="00044BD0"/>
    <w:pPr>
      <w:ind w:left="851"/>
    </w:pPr>
  </w:style>
  <w:style w:type="paragraph" w:customStyle="1" w:styleId="ZG">
    <w:name w:val="ZG"/>
    <w:rsid w:val="00044BD0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MS Mincho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044BD0"/>
    <w:pPr>
      <w:ind w:left="1135"/>
    </w:pPr>
  </w:style>
  <w:style w:type="paragraph" w:styleId="List4">
    <w:name w:val="List 4"/>
    <w:basedOn w:val="List3"/>
    <w:rsid w:val="00044BD0"/>
    <w:pPr>
      <w:ind w:left="1418"/>
    </w:pPr>
  </w:style>
  <w:style w:type="paragraph" w:styleId="List5">
    <w:name w:val="List 5"/>
    <w:basedOn w:val="List4"/>
    <w:rsid w:val="00044BD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44BD0"/>
    <w:rPr>
      <w:color w:val="FF0000"/>
    </w:rPr>
  </w:style>
  <w:style w:type="character" w:customStyle="1" w:styleId="EditorsNoteChar">
    <w:name w:val="Editor's Note Char"/>
    <w:link w:val="EditorsNote"/>
    <w:rsid w:val="00044BD0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044BD0"/>
    <w:pPr>
      <w:ind w:left="1418"/>
    </w:pPr>
  </w:style>
  <w:style w:type="paragraph" w:styleId="ListBullet5">
    <w:name w:val="List Bullet 5"/>
    <w:basedOn w:val="ListBullet4"/>
    <w:rsid w:val="00044BD0"/>
    <w:pPr>
      <w:ind w:left="1702"/>
    </w:pPr>
  </w:style>
  <w:style w:type="paragraph" w:customStyle="1" w:styleId="B1">
    <w:name w:val="B1"/>
    <w:basedOn w:val="List"/>
    <w:link w:val="B1Zchn"/>
    <w:rsid w:val="00044BD0"/>
  </w:style>
  <w:style w:type="character" w:customStyle="1" w:styleId="B1Zchn">
    <w:name w:val="B1 Zchn"/>
    <w:link w:val="B1"/>
    <w:rsid w:val="00044BD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044BD0"/>
  </w:style>
  <w:style w:type="character" w:customStyle="1" w:styleId="B2Char">
    <w:name w:val="B2 Char"/>
    <w:link w:val="B2"/>
    <w:rsid w:val="00044BD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044BD0"/>
  </w:style>
  <w:style w:type="character" w:customStyle="1" w:styleId="B3Char2">
    <w:name w:val="B3 Char2"/>
    <w:link w:val="B3"/>
    <w:rsid w:val="00044BD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044BD0"/>
  </w:style>
  <w:style w:type="character" w:customStyle="1" w:styleId="B4Char">
    <w:name w:val="B4 Char"/>
    <w:link w:val="B4"/>
    <w:rsid w:val="00044BD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044BD0"/>
  </w:style>
  <w:style w:type="character" w:customStyle="1" w:styleId="B5Char">
    <w:name w:val="B5 Char"/>
    <w:link w:val="B5"/>
    <w:rsid w:val="00044BD0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TD">
    <w:name w:val="ZTD"/>
    <w:basedOn w:val="ZB"/>
    <w:rsid w:val="00044BD0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044BD0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 w:eastAsia="en-US"/>
    </w:rPr>
  </w:style>
  <w:style w:type="character" w:styleId="FollowedHyperlink">
    <w:name w:val="FollowedHyperlink"/>
    <w:rsid w:val="00044BD0"/>
    <w:rPr>
      <w:color w:val="800080"/>
      <w:u w:val="single"/>
    </w:rPr>
  </w:style>
  <w:style w:type="character" w:customStyle="1" w:styleId="CommentSubjectChar">
    <w:name w:val="Comment Subject Char"/>
    <w:basedOn w:val="CommentTextChar"/>
    <w:link w:val="CommentSubject"/>
    <w:semiHidden/>
    <w:rsid w:val="00044BD0"/>
    <w:rPr>
      <w:rFonts w:ascii="Times New Roman" w:eastAsia="MS Mincho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44BD0"/>
    <w:pPr>
      <w:overflowPunct/>
      <w:autoSpaceDE/>
      <w:autoSpaceDN/>
      <w:adjustRightInd/>
      <w:textAlignment w:val="auto"/>
    </w:pPr>
    <w:rPr>
      <w:rFonts w:eastAsia="MS Mincho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044BD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S Mincho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044BD0"/>
    <w:rPr>
      <w:rFonts w:ascii="Tahoma" w:eastAsia="MS Mincho" w:hAnsi="Tahoma" w:cs="Tahoma"/>
      <w:sz w:val="20"/>
      <w:szCs w:val="20"/>
      <w:shd w:val="clear" w:color="auto" w:fill="000080"/>
      <w:lang w:val="en-GB" w:eastAsia="en-US"/>
    </w:rPr>
  </w:style>
  <w:style w:type="character" w:customStyle="1" w:styleId="B1Char1">
    <w:name w:val="B1 Char1"/>
    <w:rsid w:val="00044BD0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044BD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  <w:lang w:eastAsia="en-GB"/>
    </w:rPr>
  </w:style>
  <w:style w:type="paragraph" w:customStyle="1" w:styleId="INDENT1">
    <w:name w:val="INDENT1"/>
    <w:basedOn w:val="Normal"/>
    <w:rsid w:val="00044BD0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044BD0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044BD0"/>
    <w:pPr>
      <w:ind w:left="1701" w:hanging="567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rsid w:val="00044BD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  <w:lang w:eastAsia="en-GB"/>
    </w:rPr>
  </w:style>
  <w:style w:type="paragraph" w:customStyle="1" w:styleId="RecCCITT">
    <w:name w:val="Rec_CCITT_#"/>
    <w:basedOn w:val="Normal"/>
    <w:rsid w:val="00044BD0"/>
    <w:pPr>
      <w:keepNext/>
      <w:keepLines/>
    </w:pPr>
    <w:rPr>
      <w:rFonts w:eastAsia="MS Mincho"/>
      <w:b/>
      <w:lang w:eastAsia="en-GB"/>
    </w:rPr>
  </w:style>
  <w:style w:type="paragraph" w:customStyle="1" w:styleId="enumlev2">
    <w:name w:val="enumlev2"/>
    <w:basedOn w:val="Normal"/>
    <w:rsid w:val="00044BD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 w:eastAsia="en-GB"/>
    </w:rPr>
  </w:style>
  <w:style w:type="paragraph" w:customStyle="1" w:styleId="CouvRecTitle">
    <w:name w:val="Couv Rec Title"/>
    <w:basedOn w:val="Normal"/>
    <w:rsid w:val="00044BD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rsid w:val="00044BD0"/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044BD0"/>
    <w:rPr>
      <w:rFonts w:ascii="Courier New" w:eastAsia="MS Mincho" w:hAnsi="Courier New" w:cs="Times New Roman"/>
      <w:sz w:val="20"/>
      <w:szCs w:val="20"/>
      <w:lang w:val="nb-NO" w:eastAsia="ja-JP"/>
    </w:rPr>
  </w:style>
  <w:style w:type="paragraph" w:customStyle="1" w:styleId="TAJ">
    <w:name w:val="TAJ"/>
    <w:basedOn w:val="TH"/>
    <w:rsid w:val="00044BD0"/>
    <w:pPr>
      <w:overflowPunct w:val="0"/>
      <w:autoSpaceDE w:val="0"/>
      <w:autoSpaceDN w:val="0"/>
      <w:adjustRightInd w:val="0"/>
      <w:textAlignment w:val="baseline"/>
    </w:pPr>
  </w:style>
  <w:style w:type="paragraph" w:styleId="BodyText">
    <w:name w:val="Body Text"/>
    <w:aliases w:val="bt"/>
    <w:basedOn w:val="Normal"/>
    <w:link w:val="BodyTextChar"/>
    <w:rsid w:val="00044BD0"/>
    <w:rPr>
      <w:rFonts w:eastAsia="MS Mincho"/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rsid w:val="00044BD0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044BD0"/>
    <w:rPr>
      <w:rFonts w:eastAsia="MS Mincho"/>
      <w:i/>
      <w:color w:val="0000FF"/>
      <w:lang w:eastAsia="en-GB"/>
    </w:rPr>
  </w:style>
  <w:style w:type="paragraph" w:customStyle="1" w:styleId="TALCharChar">
    <w:name w:val="TAL Char Char"/>
    <w:basedOn w:val="Normal"/>
    <w:link w:val="TALCharCharChar"/>
    <w:rsid w:val="00044BD0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character" w:customStyle="1" w:styleId="TALCharCharChar">
    <w:name w:val="TAL Char Char Char"/>
    <w:link w:val="TALCharChar"/>
    <w:rsid w:val="00044BD0"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EditorsNoteCharChar">
    <w:name w:val="Editor's Note Char Char"/>
    <w:rsid w:val="00044BD0"/>
    <w:rPr>
      <w:color w:val="FF0000"/>
      <w:lang w:val="en-GB" w:eastAsia="en-US" w:bidi="ar-SA"/>
    </w:rPr>
  </w:style>
  <w:style w:type="paragraph" w:customStyle="1" w:styleId="00BodyText">
    <w:name w:val="00 BodyText"/>
    <w:basedOn w:val="Normal"/>
    <w:rsid w:val="00044BD0"/>
    <w:pPr>
      <w:spacing w:after="220"/>
    </w:pPr>
    <w:rPr>
      <w:rFonts w:ascii="Arial" w:eastAsia="MS Mincho" w:hAnsi="Arial"/>
      <w:sz w:val="22"/>
      <w:lang w:val="en-US" w:eastAsia="en-GB"/>
    </w:rPr>
  </w:style>
  <w:style w:type="character" w:customStyle="1" w:styleId="B2Char1">
    <w:name w:val="B2 Char1"/>
    <w:rsid w:val="00044BD0"/>
    <w:rPr>
      <w:lang w:val="en-GB" w:eastAsia="ja-JP" w:bidi="ar-SA"/>
    </w:rPr>
  </w:style>
  <w:style w:type="paragraph" w:customStyle="1" w:styleId="MTDisplayEquation">
    <w:name w:val="MTDisplayEquation"/>
    <w:basedOn w:val="Normal"/>
    <w:rsid w:val="00044BD0"/>
    <w:pPr>
      <w:tabs>
        <w:tab w:val="center" w:pos="4820"/>
        <w:tab w:val="right" w:pos="9640"/>
      </w:tabs>
    </w:pPr>
    <w:rPr>
      <w:rFonts w:eastAsia="MS Mincho"/>
      <w:lang w:val="en-US" w:eastAsia="en-GB"/>
    </w:rPr>
  </w:style>
  <w:style w:type="paragraph" w:styleId="BodyTextIndent">
    <w:name w:val="Body Text Indent"/>
    <w:basedOn w:val="Normal"/>
    <w:link w:val="BodyTextIndentChar"/>
    <w:rsid w:val="00044BD0"/>
    <w:pPr>
      <w:spacing w:after="120"/>
      <w:ind w:left="426" w:hanging="426"/>
      <w:jc w:val="both"/>
    </w:pPr>
    <w:rPr>
      <w:rFonts w:eastAsia="MS Mincho"/>
      <w:sz w:val="22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044BD0"/>
    <w:rPr>
      <w:rFonts w:ascii="Times New Roman" w:eastAsia="MS Mincho" w:hAnsi="Times New Roman" w:cs="Times New Roman"/>
      <w:szCs w:val="20"/>
      <w:lang w:val="en-GB"/>
    </w:rPr>
  </w:style>
  <w:style w:type="character" w:customStyle="1" w:styleId="PLCharChar">
    <w:name w:val="PL Char Char"/>
    <w:rsid w:val="00044BD0"/>
    <w:rPr>
      <w:rFonts w:ascii="Courier New" w:hAnsi="Courier New"/>
      <w:noProof/>
      <w:sz w:val="16"/>
      <w:lang w:val="en-GB" w:eastAsia="en-US" w:bidi="ar-SA"/>
    </w:rPr>
  </w:style>
  <w:style w:type="character" w:customStyle="1" w:styleId="B1Char">
    <w:name w:val="B1 Char"/>
    <w:rsid w:val="00044BD0"/>
    <w:rPr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044BD0"/>
    <w:pPr>
      <w:widowControl w:val="0"/>
      <w:overflowPunct w:val="0"/>
      <w:autoSpaceDE w:val="0"/>
      <w:autoSpaceDN w:val="0"/>
      <w:adjustRightInd w:val="0"/>
      <w:spacing w:after="0" w:line="436" w:lineRule="exact"/>
      <w:ind w:left="357"/>
      <w:textAlignment w:val="baseline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044BD0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044BD0"/>
    <w:rPr>
      <w:rFonts w:ascii="Arial" w:eastAsia="MS Mincho" w:hAnsi="Arial" w:cs="Times New Roman"/>
      <w:bCs/>
      <w:sz w:val="20"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044BD0"/>
    <w:pPr>
      <w:spacing w:after="0"/>
      <w:jc w:val="both"/>
    </w:pPr>
    <w:rPr>
      <w:rFonts w:eastAsia="MS Mincho"/>
      <w:sz w:val="24"/>
      <w:lang w:eastAsia="en-GB"/>
    </w:rPr>
  </w:style>
  <w:style w:type="character" w:customStyle="1" w:styleId="BodyText2Char">
    <w:name w:val="Body Text 2 Char"/>
    <w:basedOn w:val="DefaultParagraphFont"/>
    <w:link w:val="BodyText2"/>
    <w:rsid w:val="00044BD0"/>
    <w:rPr>
      <w:rFonts w:ascii="Times New Roman" w:eastAsia="MS Mincho" w:hAnsi="Times New Roman" w:cs="Times New Roman"/>
      <w:sz w:val="24"/>
      <w:szCs w:val="20"/>
      <w:lang w:val="en-GB"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044BD0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styleId="Emphasis">
    <w:name w:val="Emphasis"/>
    <w:qFormat/>
    <w:rsid w:val="00044BD0"/>
    <w:rPr>
      <w:i/>
      <w:iCs/>
    </w:rPr>
  </w:style>
  <w:style w:type="character" w:customStyle="1" w:styleId="B2Car">
    <w:name w:val="B2 Car"/>
    <w:rsid w:val="00044BD0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044BD0"/>
    <w:pPr>
      <w:spacing w:after="0"/>
    </w:pPr>
    <w:rPr>
      <w:rFonts w:ascii="Courier New" w:eastAsia="Batang" w:hAnsi="Courier New" w:cs="Courier New"/>
      <w:sz w:val="16"/>
      <w:szCs w:val="16"/>
      <w:lang w:val="en-US"/>
    </w:rPr>
  </w:style>
  <w:style w:type="character" w:customStyle="1" w:styleId="TALChar">
    <w:name w:val="TAL Char"/>
    <w:rsid w:val="00044BD0"/>
    <w:rPr>
      <w:rFonts w:ascii="Arial" w:eastAsia="MS Mincho" w:hAnsi="Arial" w:cs="Arial"/>
      <w:color w:val="0000FF"/>
      <w:kern w:val="2"/>
      <w:sz w:val="18"/>
      <w:szCs w:val="18"/>
      <w:lang w:val="en-GB" w:eastAsia="en-US" w:bidi="ar-SA"/>
    </w:rPr>
  </w:style>
  <w:style w:type="paragraph" w:customStyle="1" w:styleId="CharCharCharCharCharChar1CharChar">
    <w:name w:val="Char Char Char Char Char Char1 Char Char"/>
    <w:basedOn w:val="Normal"/>
    <w:rsid w:val="00044BD0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044BD0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44BD0"/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customStyle="1" w:styleId="Underrubrik2Char">
    <w:name w:val="Underrubrik2 Char"/>
    <w:aliases w:val="H3 Char,h3 Char,no break Char,Memo Heading 3 Char,0H Char,l3 Char,list 3 Char,Head 3 Char,1.1.1 Char,3rd level Char,Major Section Sub Section Char,PA Minor Section Char,Head3 Char,Level 3 Head Char,31 Char,32 Char,33 Char,311 Char"/>
    <w:rsid w:val="00044BD0"/>
    <w:rPr>
      <w:rFonts w:ascii="Arial" w:hAnsi="Arial"/>
      <w:sz w:val="28"/>
      <w:lang w:val="en-GB" w:eastAsia="ja-JP" w:bidi="ar-SA"/>
    </w:rPr>
  </w:style>
  <w:style w:type="character" w:customStyle="1" w:styleId="B3Char">
    <w:name w:val="B3 Char"/>
    <w:rsid w:val="00044BD0"/>
    <w:rPr>
      <w:rFonts w:eastAsia="MS Mincho"/>
      <w:lang w:val="en-GB" w:eastAsia="en-US" w:bidi="ar-SA"/>
    </w:rPr>
  </w:style>
  <w:style w:type="character" w:styleId="Strong">
    <w:name w:val="Strong"/>
    <w:uiPriority w:val="22"/>
    <w:qFormat/>
    <w:rsid w:val="00044BD0"/>
    <w:rPr>
      <w:b/>
      <w:bCs/>
    </w:rPr>
  </w:style>
  <w:style w:type="character" w:styleId="PageNumber">
    <w:name w:val="page number"/>
    <w:rsid w:val="00044BD0"/>
  </w:style>
  <w:style w:type="paragraph" w:customStyle="1" w:styleId="b50">
    <w:name w:val="b5"/>
    <w:basedOn w:val="Normal"/>
    <w:rsid w:val="00044BD0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0">
    <w:name w:val="b3"/>
    <w:basedOn w:val="Normal"/>
    <w:rsid w:val="00044BD0"/>
    <w:pPr>
      <w:overflowPunct/>
      <w:autoSpaceDE/>
      <w:autoSpaceDN/>
      <w:adjustRightInd/>
      <w:ind w:left="1135" w:hanging="284"/>
      <w:textAlignment w:val="auto"/>
    </w:pPr>
    <w:rPr>
      <w:rFonts w:eastAsia="Batang"/>
      <w:lang w:bidi="hi-IN"/>
    </w:rPr>
  </w:style>
  <w:style w:type="paragraph" w:customStyle="1" w:styleId="B7">
    <w:name w:val="B7"/>
    <w:basedOn w:val="B6"/>
    <w:link w:val="B7Char"/>
    <w:rsid w:val="00044BD0"/>
    <w:pPr>
      <w:ind w:left="2269"/>
    </w:pPr>
  </w:style>
  <w:style w:type="character" w:customStyle="1" w:styleId="B7Char">
    <w:name w:val="B7 Char"/>
    <w:link w:val="B7"/>
    <w:rsid w:val="00044BD0"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cyclelongerthanthemodification">
    <w:name w:val="cycle longer than the modification"/>
    <w:basedOn w:val="TF"/>
    <w:qFormat/>
    <w:rsid w:val="00044BD0"/>
    <w:rPr>
      <w:rFonts w:eastAsia="SimSun"/>
    </w:rPr>
  </w:style>
  <w:style w:type="paragraph" w:customStyle="1" w:styleId="NOTE">
    <w:name w:val="NOTE"/>
    <w:basedOn w:val="B3"/>
    <w:qFormat/>
    <w:rsid w:val="00044BD0"/>
    <w:rPr>
      <w:rFonts w:eastAsia="SimSun"/>
    </w:rPr>
  </w:style>
  <w:style w:type="character" w:customStyle="1" w:styleId="TAHChar">
    <w:name w:val="TAH Char"/>
    <w:locked/>
    <w:rsid w:val="00044BD0"/>
    <w:rPr>
      <w:rFonts w:ascii="Arial" w:hAnsi="Arial"/>
      <w:b/>
      <w:sz w:val="18"/>
      <w:lang w:val="en-GB" w:eastAsia="en-US"/>
    </w:rPr>
  </w:style>
  <w:style w:type="character" w:customStyle="1" w:styleId="comment-copy">
    <w:name w:val="comment-copy"/>
    <w:rsid w:val="00044BD0"/>
  </w:style>
  <w:style w:type="paragraph" w:customStyle="1" w:styleId="Agreement">
    <w:name w:val="Agreement"/>
    <w:basedOn w:val="Normal"/>
    <w:next w:val="Normal"/>
    <w:rsid w:val="00044BD0"/>
    <w:pPr>
      <w:numPr>
        <w:numId w:val="14"/>
      </w:numPr>
      <w:tabs>
        <w:tab w:val="clear" w:pos="2070"/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HTMLCode">
    <w:name w:val="HTML Code"/>
    <w:uiPriority w:val="99"/>
    <w:unhideWhenUsed/>
    <w:rsid w:val="00044BD0"/>
    <w:rPr>
      <w:rFonts w:ascii="Courier New" w:eastAsia="Times New Roman" w:hAnsi="Courier New" w:cs="Courier New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044BD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44BD0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rsid w:val="00044BD0"/>
    <w:pPr>
      <w:numPr>
        <w:numId w:val="15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CommentSubject1">
    <w:name w:val="Comment Subject1"/>
    <w:basedOn w:val="CommentText"/>
    <w:next w:val="CommentText"/>
    <w:semiHidden/>
    <w:rsid w:val="00044BD0"/>
    <w:pPr>
      <w:numPr>
        <w:numId w:val="16"/>
      </w:numPr>
      <w:tabs>
        <w:tab w:val="clear" w:pos="851"/>
      </w:tabs>
      <w:overflowPunct/>
      <w:autoSpaceDE/>
      <w:autoSpaceDN/>
      <w:adjustRightInd/>
      <w:ind w:left="0" w:firstLine="0"/>
      <w:textAlignment w:val="auto"/>
    </w:pPr>
    <w:rPr>
      <w:rFonts w:eastAsia="MS Mincho"/>
      <w:b/>
      <w:bCs/>
      <w:lang w:eastAsia="en-US"/>
    </w:rPr>
  </w:style>
  <w:style w:type="paragraph" w:customStyle="1" w:styleId="Note0">
    <w:name w:val="Note"/>
    <w:basedOn w:val="Normal"/>
    <w:rsid w:val="00044BD0"/>
    <w:pPr>
      <w:overflowPunct/>
      <w:autoSpaceDE/>
      <w:autoSpaceDN/>
      <w:adjustRightInd/>
      <w:spacing w:after="120"/>
      <w:ind w:left="1134" w:hanging="567"/>
      <w:textAlignment w:val="auto"/>
    </w:pPr>
    <w:rPr>
      <w:rFonts w:eastAsia="MS Mincho"/>
      <w:szCs w:val="22"/>
      <w:lang w:eastAsia="en-US"/>
    </w:rPr>
  </w:style>
  <w:style w:type="character" w:customStyle="1" w:styleId="CharChar1">
    <w:name w:val="Char Char1"/>
    <w:basedOn w:val="DefaultParagraphFont"/>
    <w:rsid w:val="00044BD0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basedOn w:val="CharChar1"/>
    <w:rsid w:val="00044BD0"/>
    <w:rPr>
      <w:rFonts w:ascii="Arial" w:hAnsi="Arial"/>
      <w:sz w:val="24"/>
      <w:lang w:val="en-GB" w:eastAsia="en-US" w:bidi="ar-SA"/>
    </w:rPr>
  </w:style>
  <w:style w:type="character" w:customStyle="1" w:styleId="CharChar2">
    <w:name w:val="Char Char2"/>
    <w:basedOn w:val="DefaultParagraphFont"/>
    <w:rsid w:val="00044BD0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44BD0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044BD0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044BD0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basedOn w:val="CharChar7"/>
    <w:rsid w:val="00044BD0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044BD0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H2 Char,h2 Char Char"/>
    <w:basedOn w:val="DefaultParagraphFont"/>
    <w:rsid w:val="00044BD0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044BD0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044BD0"/>
    <w:rPr>
      <w:rFonts w:ascii="Arial" w:hAnsi="Arial"/>
      <w:sz w:val="24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8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9694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9124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65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50721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315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16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60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71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5082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63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0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46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41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3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75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1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25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381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45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0DC1F9-BB81-4D28-BBC2-7E760F2CAE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A3E1C7-1489-409A-A954-520E35A7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3.xml><?xml version="1.0" encoding="utf-8"?>
<ds:datastoreItem xmlns:ds="http://schemas.openxmlformats.org/officeDocument/2006/customXml" ds:itemID="{458F20D7-1FF4-4027-9BD3-4A549CF21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Peikai Liao (廖培凱)</dc:creator>
  <cp:lastModifiedBy>Peikai Liao (廖培凱)</cp:lastModifiedBy>
  <cp:revision>9</cp:revision>
  <dcterms:created xsi:type="dcterms:W3CDTF">2017-09-26T07:04:00Z</dcterms:created>
  <dcterms:modified xsi:type="dcterms:W3CDTF">2017-09-28T06:10:00Z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0x010100186942121D0D154CBD2D3F76445276D6</vt:lpwstr>
  </property>
</Properties>
</file>